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18F" w14:textId="77777777" w:rsidR="00AC3CC1" w:rsidRDefault="00F06183">
      <w:r>
        <w:rPr>
          <w:noProof/>
        </w:rPr>
        <w:drawing>
          <wp:inline distT="0" distB="0" distL="0" distR="0" wp14:anchorId="386838D0" wp14:editId="33DA59EF">
            <wp:extent cx="2333625" cy="877941"/>
            <wp:effectExtent l="0" t="0" r="0" b="0"/>
            <wp:docPr id="3" name="Kuva 3" descr="Logo Kansallinen koulutuksen arviointi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ansallinen koulutuksen arviointikesk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117" cy="886026"/>
                    </a:xfrm>
                    <a:prstGeom prst="rect">
                      <a:avLst/>
                    </a:prstGeom>
                    <a:noFill/>
                    <a:ln>
                      <a:noFill/>
                    </a:ln>
                  </pic:spPr>
                </pic:pic>
              </a:graphicData>
            </a:graphic>
          </wp:inline>
        </w:drawing>
      </w:r>
    </w:p>
    <w:p w14:paraId="4E61DF34" w14:textId="4C035464" w:rsidR="00CE67E1" w:rsidRDefault="00CE67E1" w:rsidP="00F06183">
      <w:pPr>
        <w:pStyle w:val="Otsikko1"/>
        <w:jc w:val="center"/>
        <w:rPr>
          <w:rFonts w:ascii="Arial" w:eastAsia="Times New Roman" w:hAnsi="Arial" w:cs="Arial"/>
          <w:color w:val="auto"/>
          <w:lang w:eastAsia="fi-FI"/>
        </w:rPr>
      </w:pPr>
    </w:p>
    <w:p w14:paraId="1BBCA915" w14:textId="77777777" w:rsidR="00CE67E1" w:rsidRPr="00CE67E1" w:rsidRDefault="00CE67E1" w:rsidP="00CE67E1">
      <w:pPr>
        <w:rPr>
          <w:lang w:eastAsia="fi-FI"/>
        </w:rPr>
      </w:pPr>
    </w:p>
    <w:p w14:paraId="2FAF4047" w14:textId="6858F414" w:rsidR="00F06183" w:rsidRPr="00F06183" w:rsidRDefault="00F06183" w:rsidP="00CE67E1">
      <w:pPr>
        <w:pStyle w:val="Otsikko1"/>
        <w:jc w:val="center"/>
        <w:rPr>
          <w:rFonts w:ascii="Arial" w:eastAsia="Times New Roman" w:hAnsi="Arial" w:cs="Arial"/>
          <w:color w:val="auto"/>
        </w:rPr>
      </w:pPr>
      <w:r>
        <w:rPr>
          <w:rFonts w:ascii="Arial" w:hAnsi="Arial"/>
          <w:color w:val="auto"/>
        </w:rPr>
        <w:t>Självvärdering i utvärderingen av lärresultaten i yrkesutbildningen av den kompetens som utbildningsanordnarnas pedagogiska verksamhet och utbildning producerar</w:t>
      </w:r>
    </w:p>
    <w:p w14:paraId="46763C24" w14:textId="77777777" w:rsidR="00177A0B" w:rsidRDefault="00177A0B" w:rsidP="00F06183">
      <w:pPr>
        <w:rPr>
          <w:b/>
          <w:bCs/>
        </w:rPr>
      </w:pPr>
    </w:p>
    <w:p w14:paraId="0104A029" w14:textId="0B54AA67" w:rsidR="00CE67E1" w:rsidRPr="00AA08B6" w:rsidRDefault="00177A0B" w:rsidP="00F06183">
      <w:pPr>
        <w:rPr>
          <w:b/>
          <w:bCs/>
        </w:rPr>
      </w:pPr>
      <w:r>
        <w:rPr>
          <w:b/>
        </w:rPr>
        <w:t>(Obs! Utvärderingens egentliga självvärderingsblankett fylls i som en elektronisk Webropol-enkät)</w:t>
      </w:r>
    </w:p>
    <w:p w14:paraId="42F9A582" w14:textId="593ACED6" w:rsidR="00057FF0" w:rsidRDefault="00F06183" w:rsidP="00057FF0">
      <w:r>
        <w:t>Bästa utbildningsanordnare,</w:t>
      </w:r>
      <w:r>
        <w:br/>
      </w:r>
      <w:r>
        <w:br/>
        <w:t>I denna självvärdering utvärderas utbildningsanordnarens pedagogiska verksamhet samt den kompetens som utbildningen ger. Samtidigt erbjuder självvärderingen utbildningsanordnaren en möjlighet att tillsammans med arbetslivet bedöma kvaliteten på den examen som utbildningsanordnaren ordnar. Utvärderingen inriktas på hela den pedagogiska verksamhetsprocessen, från riktlinjer och principer som gäller verksamheten till uppföljning, utvärdering och utveckling av verksamheten. I självvärderingen ingår faktorer som har ett starkt samband med de studerandes kompetensutveckling och kompetens.</w:t>
      </w:r>
    </w:p>
    <w:p w14:paraId="26894F6F" w14:textId="79C1CF16" w:rsidR="00057FF0" w:rsidRDefault="00F06183" w:rsidP="00057FF0">
      <w:r>
        <w:rPr>
          <w:b/>
          <w:bCs/>
        </w:rPr>
        <w:t>Teman för självvärderingen är:</w:t>
      </w:r>
      <w:r>
        <w:t xml:space="preserve"> PUK-processen, utvecklingen av undervisnings- och handledningspersonalens samt arbetsplatshandledarnas kompetens, förvärvande, påvisande och bedömning av kunnande, de utexaminerades kompetens samt uppföljning, utvärdering och utveckling av den pedagogiska verksamheten. </w:t>
      </w:r>
    </w:p>
    <w:p w14:paraId="5BE7BDAA" w14:textId="55F410D2" w:rsidR="000C4099" w:rsidRPr="004E0AF1" w:rsidRDefault="00F06183" w:rsidP="000C4099">
      <w:pPr>
        <w:pStyle w:val="Kommentinteksti"/>
        <w:rPr>
          <w:sz w:val="22"/>
          <w:szCs w:val="22"/>
        </w:rPr>
      </w:pPr>
      <w:r w:rsidRPr="004E0AF1">
        <w:rPr>
          <w:sz w:val="22"/>
          <w:szCs w:val="22"/>
        </w:rPr>
        <w:t xml:space="preserve">Självvärderingen kompletterar annan information som används i den nationella utvärderingen av lärresultaten, såsom vitsordsuppgifter för yrkesinriktade examensdelar och gemensamma examensdelar samt uppgifter från studeranderesponsen inom yrkesutbildningen och arbetslivsresponsen. Som stöd för utvecklingsarbetet ger vi utbildningsanordnarna respons på självvärderingen, där deras svar jämförs med svaren från alla utbildningsanordnare. </w:t>
      </w:r>
    </w:p>
    <w:p w14:paraId="647CF7BE" w14:textId="6FCFA0B1" w:rsidR="00F06183" w:rsidRPr="00262BFF" w:rsidRDefault="00F06183" w:rsidP="00057FF0">
      <w:r>
        <w:t>Anvisningar för att genomföra självvärderingen: </w:t>
      </w:r>
    </w:p>
    <w:p w14:paraId="0E969151" w14:textId="41191253" w:rsidR="003F1805" w:rsidRPr="00C972E6" w:rsidRDefault="00F06183" w:rsidP="003F1805">
      <w:pPr>
        <w:pStyle w:val="Luettelokappale"/>
        <w:numPr>
          <w:ilvl w:val="0"/>
          <w:numId w:val="17"/>
        </w:numPr>
        <w:rPr>
          <w:color w:val="FF0000"/>
        </w:rPr>
      </w:pPr>
      <w:r>
        <w:t xml:space="preserve">Självvärderingen genomförs i grupp. Gruppen består av den/de personer som ansvarar för den pedagogiska verksamheten, lärare för gemensamma examensdelar samt lärarna för områdets yrkesinriktade examensdelar och representanter för arbetslivet för den examen som utvärderas. </w:t>
      </w:r>
    </w:p>
    <w:p w14:paraId="4D85EC60" w14:textId="7248F1AE" w:rsidR="00601A74" w:rsidRDefault="001B7F8B" w:rsidP="00601A74">
      <w:pPr>
        <w:numPr>
          <w:ilvl w:val="0"/>
          <w:numId w:val="17"/>
        </w:numPr>
      </w:pPr>
      <w:r>
        <w:t>Om ni vill kan ni också inkludera studerande inom den aktuella examen i respondentgruppen för denna självvärdering.</w:t>
      </w:r>
    </w:p>
    <w:p w14:paraId="1CBCD7EB" w14:textId="2085D3DF" w:rsidR="00601A74" w:rsidRDefault="001B7F8B" w:rsidP="00601A74">
      <w:pPr>
        <w:numPr>
          <w:ilvl w:val="0"/>
          <w:numId w:val="17"/>
        </w:numPr>
      </w:pPr>
      <w:r>
        <w:t xml:space="preserve">Ni kan genomföra självvärderingen så att ni vid samma tillfälle utvärderar grund-, yrkes- och specialyrkesexamina, men ni ska fylla i en separat blankett för varje examen. </w:t>
      </w:r>
    </w:p>
    <w:p w14:paraId="4A3C3476" w14:textId="619288DB" w:rsidR="00601A74" w:rsidRDefault="00F06183" w:rsidP="00601A74">
      <w:pPr>
        <w:numPr>
          <w:ilvl w:val="0"/>
          <w:numId w:val="17"/>
        </w:numPr>
      </w:pPr>
      <w:r>
        <w:t>Även om samma examen ordnas vid flera av utbildningsanordnarens verksamhetsställen/ läroanstalter fylls endast en examensspecifik blankett i.</w:t>
      </w:r>
    </w:p>
    <w:p w14:paraId="3894959A" w14:textId="77777777" w:rsidR="00CF5E7C" w:rsidRDefault="00AE6EBA" w:rsidP="00CF5E7C">
      <w:pPr>
        <w:numPr>
          <w:ilvl w:val="0"/>
          <w:numId w:val="17"/>
        </w:numPr>
      </w:pPr>
      <w:r>
        <w:lastRenderedPageBreak/>
        <w:t xml:space="preserve">Det är bra att på förhand skicka självvärderingen till deltagarna så att de kan bekanta sig med frågorna och ni kan genomföra självvärderingen smidigt. </w:t>
      </w:r>
      <w:bookmarkStart w:id="0" w:name="_Hlk151735704"/>
    </w:p>
    <w:p w14:paraId="1BAEC7D2" w14:textId="61D890B5" w:rsidR="00CF5E7C" w:rsidRPr="0032053E" w:rsidRDefault="00CF5E7C" w:rsidP="00CF5E7C">
      <w:pPr>
        <w:numPr>
          <w:ilvl w:val="0"/>
          <w:numId w:val="17"/>
        </w:numPr>
      </w:pPr>
      <w:r>
        <w:t>Det är bra att behandla utvärderingens teman, innehåll och begrepp tillsammans med representanter för arbetslivet och studerande så att alla har en gemensam förståelse för de saker som ska bedömas.</w:t>
      </w:r>
    </w:p>
    <w:bookmarkEnd w:id="0"/>
    <w:p w14:paraId="6C394613" w14:textId="1147EC3C" w:rsidR="00B97BBE" w:rsidRDefault="00AA08B6" w:rsidP="00F06183">
      <w:pPr>
        <w:rPr>
          <w:rStyle w:val="Hyperlinkki"/>
        </w:rPr>
      </w:pPr>
      <w:r>
        <w:t>V</w:t>
      </w:r>
      <w:r w:rsidR="00F06183">
        <w:t xml:space="preserve">i behandlar svaren konfidentiellt och formulerar rapporterna så att respondentgruppen eller enskilda medlemmar i gruppen inte kan identifieras. Om ni vill kan ni bekanta er med </w:t>
      </w:r>
      <w:hyperlink r:id="rId10" w:tgtFrame="_blank" w:history="1">
        <w:r w:rsidR="00F06183">
          <w:rPr>
            <w:rStyle w:val="Hyperlinkki"/>
          </w:rPr>
          <w:t>dataskyddsbeskrivningen</w:t>
        </w:r>
      </w:hyperlink>
      <w:r w:rsidR="00F06183">
        <w:t xml:space="preserve"> (på finska) för utvärderingen.</w:t>
      </w:r>
      <w:r w:rsidR="00F06183">
        <w:rPr>
          <w:rStyle w:val="Hyperlinkki"/>
        </w:rPr>
        <w:t xml:space="preserve"> </w:t>
      </w:r>
    </w:p>
    <w:p w14:paraId="5ACC57D1" w14:textId="2B5ACBBD" w:rsidR="00F06183" w:rsidRPr="00F06183" w:rsidRDefault="00F06183" w:rsidP="00F06183">
      <w:pPr>
        <w:rPr>
          <w:b/>
        </w:rPr>
      </w:pPr>
      <w:r>
        <w:br/>
      </w:r>
      <w:r>
        <w:rPr>
          <w:b/>
          <w:sz w:val="32"/>
        </w:rPr>
        <w:t>Bakgrundsuppgifter</w:t>
      </w:r>
    </w:p>
    <w:p w14:paraId="53174332" w14:textId="40EE13E9" w:rsidR="00D80C60" w:rsidRPr="00A70EC2" w:rsidRDefault="00F06183" w:rsidP="00F06183">
      <w:r>
        <w:rPr>
          <w:b/>
        </w:rPr>
        <w:t xml:space="preserve">Utbildningsanordnare </w:t>
      </w:r>
    </w:p>
    <w:p w14:paraId="288D51F5" w14:textId="087E9B87" w:rsidR="00F06183" w:rsidRDefault="00F06183" w:rsidP="00F06183">
      <w:r>
        <w:rPr>
          <w:b/>
        </w:rPr>
        <w:t>Examen som utvärderas</w:t>
      </w:r>
      <w:r>
        <w:tab/>
      </w:r>
    </w:p>
    <w:p w14:paraId="2D0E2199" w14:textId="6771B96E" w:rsidR="00174E6C" w:rsidRPr="0010249C" w:rsidRDefault="00DC00BF" w:rsidP="00174E6C">
      <w:pPr>
        <w:rPr>
          <w:b/>
          <w:bCs/>
          <w:lang w:val="sv-SE"/>
        </w:rPr>
      </w:pPr>
      <w:r w:rsidRPr="0010249C">
        <w:rPr>
          <w:b/>
          <w:bCs/>
          <w:lang w:val="sv-SE"/>
        </w:rPr>
        <w:t xml:space="preserve">Vilka av följande kompetensområde organiserar ni?  </w:t>
      </w:r>
    </w:p>
    <w:p w14:paraId="5F0DEF59" w14:textId="34A403FF" w:rsidR="00AA08B6" w:rsidRDefault="009611D0" w:rsidP="009611D0">
      <w:pPr>
        <w:pStyle w:val="Otsikko2"/>
        <w:shd w:val="clear" w:color="auto" w:fill="FFFFFF"/>
        <w:spacing w:before="0"/>
        <w:rPr>
          <w:rFonts w:ascii="Calibri" w:hAnsi="Calibri" w:cs="Calibri"/>
          <w:color w:val="auto"/>
          <w:sz w:val="22"/>
          <w:szCs w:val="22"/>
          <w:lang w:val="sv-SE"/>
        </w:rPr>
      </w:pPr>
      <w:r w:rsidRPr="00C03E47">
        <w:rPr>
          <w:rFonts w:ascii="Calibri" w:hAnsi="Calibri" w:cs="Calibri"/>
          <w:color w:val="auto"/>
          <w:sz w:val="22"/>
          <w:szCs w:val="22"/>
          <w:lang w:val="sv-SE"/>
        </w:rPr>
        <w:t xml:space="preserve">Kompetensområdet för natur </w:t>
      </w:r>
    </w:p>
    <w:p w14:paraId="51671DB0" w14:textId="0B681654" w:rsidR="00AA08B6" w:rsidRDefault="00AA08B6" w:rsidP="009611D0">
      <w:pPr>
        <w:pStyle w:val="Otsikko2"/>
        <w:shd w:val="clear" w:color="auto" w:fill="FFFFFF"/>
        <w:spacing w:before="0"/>
        <w:rPr>
          <w:rFonts w:ascii="Calibri" w:hAnsi="Calibri" w:cs="Calibri"/>
          <w:i/>
          <w:iCs/>
          <w:color w:val="auto"/>
          <w:sz w:val="22"/>
          <w:szCs w:val="22"/>
          <w:lang w:val="sv-SE"/>
        </w:rPr>
      </w:pPr>
      <w:r>
        <w:rPr>
          <w:rStyle w:val="Korostus"/>
          <w:rFonts w:ascii="Calibri" w:hAnsi="Calibri" w:cs="Calibri"/>
          <w:i w:val="0"/>
          <w:iCs w:val="0"/>
          <w:color w:val="auto"/>
          <w:sz w:val="22"/>
          <w:szCs w:val="22"/>
          <w:shd w:val="clear" w:color="auto" w:fill="FFFFFF"/>
        </w:rPr>
        <w:t>K</w:t>
      </w:r>
      <w:r w:rsidR="009611D0" w:rsidRPr="00C03E47">
        <w:rPr>
          <w:rStyle w:val="Korostus"/>
          <w:rFonts w:ascii="Calibri" w:hAnsi="Calibri" w:cs="Calibri"/>
          <w:i w:val="0"/>
          <w:iCs w:val="0"/>
          <w:color w:val="auto"/>
          <w:sz w:val="22"/>
          <w:szCs w:val="22"/>
          <w:shd w:val="clear" w:color="auto" w:fill="FFFFFF"/>
        </w:rPr>
        <w:t>ompetensområdet för renskötsel</w:t>
      </w:r>
      <w:r w:rsidR="00174E6C" w:rsidRPr="00C03E47">
        <w:rPr>
          <w:rFonts w:ascii="Calibri" w:hAnsi="Calibri" w:cs="Calibri"/>
          <w:i/>
          <w:iCs/>
          <w:color w:val="auto"/>
          <w:sz w:val="22"/>
          <w:szCs w:val="22"/>
          <w:lang w:val="sv-SE"/>
        </w:rPr>
        <w:t xml:space="preserve"> </w:t>
      </w:r>
    </w:p>
    <w:p w14:paraId="5A025B68" w14:textId="7EB53FEC" w:rsidR="006A16B8" w:rsidRDefault="00AA08B6" w:rsidP="0010249C">
      <w:pPr>
        <w:pStyle w:val="Otsikko2"/>
        <w:shd w:val="clear" w:color="auto" w:fill="FFFFFF"/>
        <w:spacing w:before="0"/>
        <w:rPr>
          <w:rStyle w:val="Korostus"/>
          <w:rFonts w:ascii="Calibri" w:hAnsi="Calibri" w:cs="Calibri"/>
          <w:i w:val="0"/>
          <w:iCs w:val="0"/>
          <w:color w:val="auto"/>
          <w:sz w:val="22"/>
          <w:szCs w:val="22"/>
          <w:shd w:val="clear" w:color="auto" w:fill="FFFFFF"/>
        </w:rPr>
      </w:pPr>
      <w:r>
        <w:rPr>
          <w:rStyle w:val="Korostus"/>
          <w:rFonts w:ascii="Calibri" w:hAnsi="Calibri" w:cs="Calibri"/>
          <w:i w:val="0"/>
          <w:iCs w:val="0"/>
          <w:color w:val="auto"/>
          <w:sz w:val="22"/>
          <w:szCs w:val="22"/>
          <w:shd w:val="clear" w:color="auto" w:fill="FFFFFF"/>
        </w:rPr>
        <w:t>K</w:t>
      </w:r>
      <w:r w:rsidR="009611D0" w:rsidRPr="00C03E47">
        <w:rPr>
          <w:rStyle w:val="Korostus"/>
          <w:rFonts w:ascii="Calibri" w:hAnsi="Calibri" w:cs="Calibri"/>
          <w:i w:val="0"/>
          <w:iCs w:val="0"/>
          <w:color w:val="auto"/>
          <w:sz w:val="22"/>
          <w:szCs w:val="22"/>
          <w:shd w:val="clear" w:color="auto" w:fill="FFFFFF"/>
        </w:rPr>
        <w:t>ompetensområdet för miljö </w:t>
      </w:r>
    </w:p>
    <w:p w14:paraId="0A6238EC" w14:textId="77777777" w:rsidR="0010249C" w:rsidRPr="0010249C" w:rsidRDefault="0010249C" w:rsidP="0010249C"/>
    <w:p w14:paraId="7F8EDA4E" w14:textId="001264DB" w:rsidR="00B34E0F" w:rsidRPr="00601A74" w:rsidRDefault="00262BFF" w:rsidP="00B34E0F">
      <w:pPr>
        <w:spacing w:after="0" w:line="240" w:lineRule="auto"/>
      </w:pPr>
      <w:r>
        <w:rPr>
          <w:b/>
          <w:bCs/>
        </w:rPr>
        <w:t>Respondentgruppens sammansättning</w:t>
      </w:r>
      <w:r>
        <w:t xml:space="preserve"> (ange antalet personer som deltagit i självvärderingen från varje grupp)</w:t>
      </w:r>
    </w:p>
    <w:p w14:paraId="62882C1D" w14:textId="2559AC2C" w:rsidR="00B34E0F" w:rsidRPr="00601A74" w:rsidRDefault="00B34E0F" w:rsidP="00B34E0F">
      <w:pPr>
        <w:autoSpaceDE w:val="0"/>
        <w:autoSpaceDN w:val="0"/>
        <w:adjustRightInd w:val="0"/>
        <w:spacing w:after="0" w:line="240" w:lineRule="auto"/>
      </w:pPr>
      <w:r>
        <w:t>a) ledning, examensansvarig</w:t>
      </w:r>
    </w:p>
    <w:p w14:paraId="2F8BA1E8" w14:textId="322C624F" w:rsidR="00B34E0F" w:rsidRPr="00601A74" w:rsidRDefault="00B34E0F" w:rsidP="00B34E0F">
      <w:pPr>
        <w:autoSpaceDE w:val="0"/>
        <w:autoSpaceDN w:val="0"/>
        <w:adjustRightInd w:val="0"/>
        <w:spacing w:after="0" w:line="240" w:lineRule="auto"/>
      </w:pPr>
      <w:r>
        <w:t>b) lärare i yrkesexamensdelar</w:t>
      </w:r>
    </w:p>
    <w:p w14:paraId="1D114F45" w14:textId="77CFD50C" w:rsidR="00B34E0F" w:rsidRPr="00601A74" w:rsidRDefault="00127B88" w:rsidP="00B34E0F">
      <w:pPr>
        <w:autoSpaceDE w:val="0"/>
        <w:autoSpaceDN w:val="0"/>
        <w:adjustRightInd w:val="0"/>
        <w:spacing w:after="0" w:line="240" w:lineRule="auto"/>
      </w:pPr>
      <w:r>
        <w:t>c) lärare i gemensamma examensdelar</w:t>
      </w:r>
    </w:p>
    <w:p w14:paraId="2AFA3F9A" w14:textId="65B21CFD" w:rsidR="00D80C60" w:rsidRPr="00601A74" w:rsidRDefault="00D80C60" w:rsidP="00B34E0F">
      <w:pPr>
        <w:autoSpaceDE w:val="0"/>
        <w:autoSpaceDN w:val="0"/>
        <w:adjustRightInd w:val="0"/>
        <w:spacing w:after="0" w:line="240" w:lineRule="auto"/>
      </w:pPr>
      <w:r>
        <w:t>d) någon annan representant för utbildningsanordnaren</w:t>
      </w:r>
    </w:p>
    <w:p w14:paraId="6BEE6C3F" w14:textId="0A792CA3" w:rsidR="00B34E0F" w:rsidRPr="00601A74" w:rsidRDefault="00A70EC2" w:rsidP="00B34E0F">
      <w:pPr>
        <w:autoSpaceDE w:val="0"/>
        <w:autoSpaceDN w:val="0"/>
        <w:adjustRightInd w:val="0"/>
        <w:spacing w:after="0" w:line="240" w:lineRule="auto"/>
      </w:pPr>
      <w:r>
        <w:t>e) representant för arbetslivet</w:t>
      </w:r>
    </w:p>
    <w:p w14:paraId="70F1FFAD" w14:textId="7ABEF2E5" w:rsidR="00B34E0F" w:rsidRPr="00601A74" w:rsidRDefault="00A70EC2" w:rsidP="00B34E0F">
      <w:pPr>
        <w:autoSpaceDE w:val="0"/>
        <w:autoSpaceDN w:val="0"/>
        <w:adjustRightInd w:val="0"/>
        <w:spacing w:after="0" w:line="240" w:lineRule="auto"/>
      </w:pPr>
      <w:r>
        <w:t>f) studerande</w:t>
      </w:r>
    </w:p>
    <w:p w14:paraId="7F753A59" w14:textId="2779861D" w:rsidR="003323A5" w:rsidRDefault="00A70EC2" w:rsidP="00AA08B6">
      <w:pPr>
        <w:autoSpaceDE w:val="0"/>
        <w:autoSpaceDN w:val="0"/>
        <w:adjustRightInd w:val="0"/>
        <w:spacing w:after="0" w:line="240" w:lineRule="auto"/>
      </w:pPr>
      <w:r>
        <w:t>g) någon annan</w:t>
      </w:r>
    </w:p>
    <w:p w14:paraId="7C1ADE7F" w14:textId="32180C6E" w:rsidR="006A16B8" w:rsidRDefault="006A16B8" w:rsidP="00AA08B6">
      <w:pPr>
        <w:autoSpaceDE w:val="0"/>
        <w:autoSpaceDN w:val="0"/>
        <w:adjustRightInd w:val="0"/>
        <w:spacing w:after="0" w:line="240" w:lineRule="auto"/>
      </w:pPr>
    </w:p>
    <w:p w14:paraId="5FA197E0" w14:textId="77777777" w:rsidR="006A16B8" w:rsidRPr="00601A74" w:rsidRDefault="006A16B8" w:rsidP="00AA08B6">
      <w:pPr>
        <w:autoSpaceDE w:val="0"/>
        <w:autoSpaceDN w:val="0"/>
        <w:adjustRightInd w:val="0"/>
        <w:spacing w:after="0" w:line="240" w:lineRule="auto"/>
      </w:pPr>
    </w:p>
    <w:p w14:paraId="7B1A4556" w14:textId="254CE690" w:rsidR="004504BE" w:rsidRDefault="00F06183" w:rsidP="004504BE">
      <w:pPr>
        <w:pStyle w:val="Kommentinteksti"/>
        <w:rPr>
          <w:b/>
          <w:sz w:val="32"/>
        </w:rPr>
      </w:pPr>
      <w:r>
        <w:rPr>
          <w:b/>
          <w:sz w:val="32"/>
        </w:rPr>
        <w:t xml:space="preserve">I PUK-PROCESSEN </w:t>
      </w:r>
    </w:p>
    <w:p w14:paraId="1235D98A" w14:textId="516F72CD" w:rsidR="00AA08B6" w:rsidRPr="004504BE" w:rsidRDefault="00AA08B6" w:rsidP="00AA08B6">
      <w:pPr>
        <w:pStyle w:val="Kommentinteksti"/>
        <w:numPr>
          <w:ilvl w:val="0"/>
          <w:numId w:val="27"/>
        </w:numPr>
        <w:rPr>
          <w:b/>
          <w:bCs/>
          <w:sz w:val="32"/>
          <w:szCs w:val="32"/>
        </w:rPr>
      </w:pPr>
      <w:r>
        <w:rPr>
          <w:b/>
        </w:rPr>
        <w:t>Hur utarbetar och uppdaterar ni den personliga utvecklingsplanen för kunnandet (PUK)? Hur utvecklar ni PUK-processen?</w:t>
      </w:r>
    </w:p>
    <w:p w14:paraId="7CFE3AAB" w14:textId="4F5F3C0A" w:rsidR="009C7850" w:rsidRPr="001C008B" w:rsidRDefault="001372DA" w:rsidP="00F06183">
      <w:pPr>
        <w:rPr>
          <w:rFonts w:cstheme="minorHAnsi"/>
          <w:b/>
          <w:bCs/>
          <w:lang w:val="sv-SE"/>
        </w:rPr>
      </w:pPr>
      <w:r w:rsidRPr="00ED3DCE">
        <w:rPr>
          <w:rFonts w:cstheme="minorHAnsi"/>
          <w:color w:val="000A48"/>
          <w:shd w:val="clear" w:color="auto" w:fill="FFFFFF"/>
        </w:rPr>
        <w:t>För alla studerande inom yrkesutbildningen utarbetas en personlig utvecklingsplan för kunnandet (PUK).</w:t>
      </w:r>
      <w:r w:rsidR="00ED3DCE" w:rsidRPr="00ED3DCE">
        <w:rPr>
          <w:rFonts w:cstheme="minorHAnsi"/>
          <w:lang w:val="sv-SE"/>
        </w:rPr>
        <w:t xml:space="preserve"> </w:t>
      </w:r>
      <w:r w:rsidR="00A26D1B" w:rsidRPr="00A26D1B">
        <w:rPr>
          <w:rFonts w:eastAsia="Times New Roman" w:cstheme="minorHAnsi"/>
          <w:lang w:val="sv-SE" w:eastAsia="fi-FI"/>
        </w:rPr>
        <w:t>Med personlig tillämpning avses att man för varje studerande inom yrkesutbildningen planerar och förverkligar en studieväg som motsvarar behovet hos den enskilda individen.</w:t>
      </w:r>
      <w:r w:rsidR="004E0AF1">
        <w:rPr>
          <w:rFonts w:eastAsia="Times New Roman" w:cstheme="minorHAnsi"/>
          <w:lang w:val="sv-SE" w:eastAsia="fi-FI"/>
        </w:rPr>
        <w:t xml:space="preserve"> </w:t>
      </w:r>
      <w:r w:rsidRPr="00ED3DCE">
        <w:rPr>
          <w:rFonts w:cstheme="minorHAnsi"/>
          <w:color w:val="000A48"/>
          <w:shd w:val="clear" w:color="auto" w:fill="FFFFFF"/>
        </w:rPr>
        <w:t>Den individuella utvecklingsplanen för kunnandet är ett praktiskt verktyg för den studerande samt för lärarna och handledarna på läroanstalten och arbetsplatserna.</w:t>
      </w:r>
      <w:r w:rsidR="00ED3DCE" w:rsidRPr="00ED3DCE">
        <w:t xml:space="preserve"> </w:t>
      </w:r>
      <w:r w:rsidR="00ED3DCE" w:rsidRPr="00ED3DCE">
        <w:rPr>
          <w:rFonts w:cstheme="minorHAnsi"/>
          <w:color w:val="000A48"/>
          <w:shd w:val="clear" w:color="auto" w:fill="FFFFFF"/>
        </w:rPr>
        <w:t>Den utvecklingsplan som gjorts upp då den studerande påbörjat utbildningen uppdateras under studiernas gång i samband med att det sker ändringar i planerna</w:t>
      </w:r>
    </w:p>
    <w:p w14:paraId="1EE9F863" w14:textId="620C4228" w:rsidR="00AA08B6" w:rsidRPr="00AA08B6" w:rsidRDefault="00AA08B6" w:rsidP="00AA08B6">
      <w:pPr>
        <w:pStyle w:val="Luettelokappale"/>
        <w:ind w:left="0"/>
        <w:rPr>
          <w:rFonts w:eastAsia="Times New Roman" w:cstheme="minorHAnsi"/>
          <w:lang w:val="sv-SE" w:eastAsia="fi-FI"/>
        </w:rPr>
      </w:pPr>
      <w:r w:rsidRPr="00AA08B6">
        <w:rPr>
          <w:rFonts w:cstheme="minorHAnsi"/>
          <w:lang w:val="sv-SE"/>
        </w:rPr>
        <w:t>Källa</w:t>
      </w:r>
      <w:r w:rsidRPr="00AA08B6">
        <w:rPr>
          <w:rFonts w:cstheme="minorHAnsi"/>
          <w:lang w:val="sv-SE"/>
        </w:rPr>
        <w:t xml:space="preserve">: </w:t>
      </w:r>
      <w:hyperlink r:id="rId11" w:history="1">
        <w:r w:rsidRPr="00AA08B6">
          <w:rPr>
            <w:rStyle w:val="Hyperlinkki"/>
            <w:rFonts w:cstheme="minorHAnsi"/>
            <w:lang w:val="sv-SE"/>
          </w:rPr>
          <w:t>Personlig tillämpning</w:t>
        </w:r>
        <w:r w:rsidRPr="00AA08B6">
          <w:rPr>
            <w:rStyle w:val="Hyperlinkki"/>
            <w:rFonts w:cstheme="minorHAnsi"/>
            <w:lang w:val="sv-SE"/>
          </w:rPr>
          <w:t xml:space="preserve"> | </w:t>
        </w:r>
        <w:r w:rsidRPr="00AA08B6">
          <w:rPr>
            <w:rStyle w:val="Hyperlinkki"/>
            <w:rFonts w:cstheme="minorHAnsi"/>
            <w:lang w:val="sv-SE"/>
          </w:rPr>
          <w:t>Ut</w:t>
        </w:r>
        <w:r>
          <w:rPr>
            <w:rStyle w:val="Hyperlinkki"/>
            <w:rFonts w:cstheme="minorHAnsi"/>
            <w:lang w:val="sv-SE"/>
          </w:rPr>
          <w:t>bildningsstyrelsen</w:t>
        </w:r>
        <w:r w:rsidRPr="00AA08B6">
          <w:rPr>
            <w:rStyle w:val="Hyperlinkki"/>
            <w:rFonts w:cstheme="minorHAnsi"/>
            <w:lang w:val="sv-SE"/>
          </w:rPr>
          <w:t xml:space="preserve"> (oph.fi)</w:t>
        </w:r>
      </w:hyperlink>
      <w:r w:rsidRPr="00AA08B6">
        <w:rPr>
          <w:rFonts w:cstheme="minorHAnsi"/>
          <w:lang w:val="sv-SE"/>
        </w:rPr>
        <w:t xml:space="preserve"> </w:t>
      </w:r>
    </w:p>
    <w:p w14:paraId="2B3BB46D" w14:textId="7EC8C5ED" w:rsidR="00566A46" w:rsidRPr="00AA08B6" w:rsidRDefault="00566A46" w:rsidP="00566A46">
      <w:r>
        <w:t>Bedöm hur följande genomförs i den examen som utvärderas.</w:t>
      </w:r>
    </w:p>
    <w:tbl>
      <w:tblPr>
        <w:tblStyle w:val="TaulukkoRuudukko"/>
        <w:tblW w:w="0" w:type="auto"/>
        <w:tblLook w:val="04A0" w:firstRow="1" w:lastRow="0" w:firstColumn="1" w:lastColumn="0" w:noHBand="0" w:noVBand="1"/>
      </w:tblPr>
      <w:tblGrid>
        <w:gridCol w:w="3597"/>
        <w:gridCol w:w="1183"/>
        <w:gridCol w:w="1183"/>
        <w:gridCol w:w="1299"/>
        <w:gridCol w:w="1183"/>
        <w:gridCol w:w="1183"/>
      </w:tblGrid>
      <w:tr w:rsidR="000656FD" w14:paraId="5A8AA615" w14:textId="78593173" w:rsidTr="00380063">
        <w:tc>
          <w:tcPr>
            <w:tcW w:w="4214" w:type="dxa"/>
          </w:tcPr>
          <w:p w14:paraId="37CD24B0" w14:textId="77777777" w:rsidR="000656FD" w:rsidRDefault="000656FD" w:rsidP="000656FD">
            <w:pPr>
              <w:rPr>
                <w:bCs/>
              </w:rPr>
            </w:pPr>
            <w:bookmarkStart w:id="1" w:name="_Hlk24369427"/>
          </w:p>
        </w:tc>
        <w:tc>
          <w:tcPr>
            <w:tcW w:w="1024" w:type="dxa"/>
          </w:tcPr>
          <w:p w14:paraId="54054A1B" w14:textId="4DC6332C" w:rsidR="000656FD" w:rsidRPr="00057FF0" w:rsidRDefault="000656FD" w:rsidP="000656FD">
            <w:pPr>
              <w:jc w:val="center"/>
              <w:rPr>
                <w:bCs/>
              </w:rPr>
            </w:pPr>
            <w:r>
              <w:t>genomförs mycket dåligt</w:t>
            </w:r>
          </w:p>
        </w:tc>
        <w:tc>
          <w:tcPr>
            <w:tcW w:w="1010" w:type="dxa"/>
          </w:tcPr>
          <w:p w14:paraId="69F8C34D" w14:textId="47A61020" w:rsidR="000656FD" w:rsidRPr="00057FF0" w:rsidRDefault="000656FD" w:rsidP="000656FD">
            <w:pPr>
              <w:jc w:val="center"/>
              <w:rPr>
                <w:bCs/>
              </w:rPr>
            </w:pPr>
            <w:r>
              <w:t>genomförs dåligt</w:t>
            </w:r>
          </w:p>
        </w:tc>
        <w:tc>
          <w:tcPr>
            <w:tcW w:w="1339" w:type="dxa"/>
          </w:tcPr>
          <w:p w14:paraId="0769447B" w14:textId="48C5801B" w:rsidR="000656FD" w:rsidRPr="00057FF0" w:rsidRDefault="000656FD" w:rsidP="000656FD">
            <w:pPr>
              <w:jc w:val="center"/>
              <w:rPr>
                <w:bCs/>
              </w:rPr>
            </w:pPr>
            <w:r>
              <w:t>genomförs måttligt</w:t>
            </w:r>
          </w:p>
        </w:tc>
        <w:tc>
          <w:tcPr>
            <w:tcW w:w="1031" w:type="dxa"/>
          </w:tcPr>
          <w:p w14:paraId="6C74DE8D" w14:textId="5BD05589" w:rsidR="000656FD" w:rsidRPr="00057FF0" w:rsidRDefault="000656FD" w:rsidP="000656FD">
            <w:pPr>
              <w:jc w:val="center"/>
              <w:rPr>
                <w:bCs/>
              </w:rPr>
            </w:pPr>
            <w:r>
              <w:t>genomförs väl</w:t>
            </w:r>
          </w:p>
        </w:tc>
        <w:tc>
          <w:tcPr>
            <w:tcW w:w="1010" w:type="dxa"/>
          </w:tcPr>
          <w:p w14:paraId="10CB065C" w14:textId="626E5EC8" w:rsidR="000656FD" w:rsidRPr="00057FF0" w:rsidRDefault="000656FD" w:rsidP="000656FD">
            <w:pPr>
              <w:jc w:val="center"/>
            </w:pPr>
            <w:r>
              <w:t>genomförs mycket väl.</w:t>
            </w:r>
          </w:p>
        </w:tc>
      </w:tr>
      <w:tr w:rsidR="000656FD" w14:paraId="46D5CF86" w14:textId="57BFBB61" w:rsidTr="00380063">
        <w:tc>
          <w:tcPr>
            <w:tcW w:w="4214" w:type="dxa"/>
            <w:shd w:val="clear" w:color="auto" w:fill="auto"/>
          </w:tcPr>
          <w:p w14:paraId="07D824F6" w14:textId="2D48DCCB" w:rsidR="000656FD" w:rsidRPr="004923DD" w:rsidRDefault="000656FD" w:rsidP="000656FD">
            <w:pPr>
              <w:rPr>
                <w:bCs/>
              </w:rPr>
            </w:pPr>
            <w:r>
              <w:t>a) Vi har kommit överens om dokumenteringen av och ansvaret för att utarbeta och uppdatera PUK</w:t>
            </w:r>
          </w:p>
        </w:tc>
        <w:tc>
          <w:tcPr>
            <w:tcW w:w="1024" w:type="dxa"/>
          </w:tcPr>
          <w:p w14:paraId="0A0EACDD" w14:textId="77777777" w:rsidR="000656FD" w:rsidRDefault="000656FD" w:rsidP="000656FD">
            <w:pPr>
              <w:rPr>
                <w:bCs/>
              </w:rPr>
            </w:pPr>
          </w:p>
        </w:tc>
        <w:tc>
          <w:tcPr>
            <w:tcW w:w="1010" w:type="dxa"/>
          </w:tcPr>
          <w:p w14:paraId="700A564D" w14:textId="77777777" w:rsidR="000656FD" w:rsidRDefault="000656FD" w:rsidP="000656FD">
            <w:pPr>
              <w:rPr>
                <w:bCs/>
              </w:rPr>
            </w:pPr>
          </w:p>
        </w:tc>
        <w:tc>
          <w:tcPr>
            <w:tcW w:w="1339" w:type="dxa"/>
          </w:tcPr>
          <w:p w14:paraId="579DB4C4" w14:textId="77777777" w:rsidR="000656FD" w:rsidRDefault="000656FD" w:rsidP="000656FD">
            <w:pPr>
              <w:rPr>
                <w:bCs/>
              </w:rPr>
            </w:pPr>
          </w:p>
        </w:tc>
        <w:tc>
          <w:tcPr>
            <w:tcW w:w="1031" w:type="dxa"/>
          </w:tcPr>
          <w:p w14:paraId="582CB984" w14:textId="77777777" w:rsidR="000656FD" w:rsidRDefault="000656FD" w:rsidP="000656FD">
            <w:pPr>
              <w:rPr>
                <w:bCs/>
              </w:rPr>
            </w:pPr>
          </w:p>
        </w:tc>
        <w:tc>
          <w:tcPr>
            <w:tcW w:w="1010" w:type="dxa"/>
          </w:tcPr>
          <w:p w14:paraId="71846EC6" w14:textId="77777777" w:rsidR="000656FD" w:rsidRDefault="000656FD" w:rsidP="000656FD">
            <w:pPr>
              <w:rPr>
                <w:bCs/>
              </w:rPr>
            </w:pPr>
          </w:p>
        </w:tc>
      </w:tr>
      <w:tr w:rsidR="00380063" w14:paraId="5599E669" w14:textId="77777777" w:rsidTr="00380063">
        <w:tc>
          <w:tcPr>
            <w:tcW w:w="4214" w:type="dxa"/>
            <w:shd w:val="clear" w:color="auto" w:fill="auto"/>
          </w:tcPr>
          <w:p w14:paraId="17AF8313" w14:textId="2F024F6C" w:rsidR="00380063" w:rsidRDefault="00380063" w:rsidP="000656FD">
            <w:pPr>
              <w:rPr>
                <w:bCs/>
              </w:rPr>
            </w:pPr>
            <w:r>
              <w:t>b) Identifiering och erkännande av tidigare förvärvat kunnande när PUK utarbetas</w:t>
            </w:r>
          </w:p>
        </w:tc>
        <w:tc>
          <w:tcPr>
            <w:tcW w:w="1024" w:type="dxa"/>
          </w:tcPr>
          <w:p w14:paraId="43441C7C" w14:textId="77777777" w:rsidR="00380063" w:rsidRDefault="00380063" w:rsidP="000656FD">
            <w:pPr>
              <w:rPr>
                <w:bCs/>
              </w:rPr>
            </w:pPr>
          </w:p>
        </w:tc>
        <w:tc>
          <w:tcPr>
            <w:tcW w:w="1010" w:type="dxa"/>
          </w:tcPr>
          <w:p w14:paraId="27059DCF" w14:textId="77777777" w:rsidR="00380063" w:rsidRDefault="00380063" w:rsidP="000656FD">
            <w:pPr>
              <w:rPr>
                <w:bCs/>
              </w:rPr>
            </w:pPr>
          </w:p>
        </w:tc>
        <w:tc>
          <w:tcPr>
            <w:tcW w:w="1339" w:type="dxa"/>
          </w:tcPr>
          <w:p w14:paraId="1D83E318" w14:textId="77777777" w:rsidR="00380063" w:rsidRDefault="00380063" w:rsidP="000656FD">
            <w:pPr>
              <w:rPr>
                <w:bCs/>
              </w:rPr>
            </w:pPr>
          </w:p>
        </w:tc>
        <w:tc>
          <w:tcPr>
            <w:tcW w:w="1031" w:type="dxa"/>
          </w:tcPr>
          <w:p w14:paraId="67ABE1D7" w14:textId="77777777" w:rsidR="00380063" w:rsidRDefault="00380063" w:rsidP="000656FD">
            <w:pPr>
              <w:rPr>
                <w:bCs/>
              </w:rPr>
            </w:pPr>
          </w:p>
        </w:tc>
        <w:tc>
          <w:tcPr>
            <w:tcW w:w="1010" w:type="dxa"/>
          </w:tcPr>
          <w:p w14:paraId="4803D1F1" w14:textId="77777777" w:rsidR="00380063" w:rsidRDefault="00380063" w:rsidP="000656FD">
            <w:pPr>
              <w:rPr>
                <w:bCs/>
              </w:rPr>
            </w:pPr>
          </w:p>
        </w:tc>
      </w:tr>
      <w:tr w:rsidR="00380063" w14:paraId="54930BED" w14:textId="77777777" w:rsidTr="00380063">
        <w:tc>
          <w:tcPr>
            <w:tcW w:w="4214" w:type="dxa"/>
            <w:shd w:val="clear" w:color="auto" w:fill="auto"/>
          </w:tcPr>
          <w:p w14:paraId="61F8C41B" w14:textId="4A32EAD0" w:rsidR="00380063" w:rsidRDefault="00380063" w:rsidP="000656FD">
            <w:pPr>
              <w:rPr>
                <w:bCs/>
              </w:rPr>
            </w:pPr>
            <w:r>
              <w:t>c) Planering av hur det kunnande som saknas ska förvärvas</w:t>
            </w:r>
          </w:p>
        </w:tc>
        <w:tc>
          <w:tcPr>
            <w:tcW w:w="1024" w:type="dxa"/>
          </w:tcPr>
          <w:p w14:paraId="1F883BE4" w14:textId="77777777" w:rsidR="00380063" w:rsidRDefault="00380063" w:rsidP="000656FD">
            <w:pPr>
              <w:rPr>
                <w:bCs/>
              </w:rPr>
            </w:pPr>
          </w:p>
        </w:tc>
        <w:tc>
          <w:tcPr>
            <w:tcW w:w="1010" w:type="dxa"/>
          </w:tcPr>
          <w:p w14:paraId="486E6BE0" w14:textId="77777777" w:rsidR="00380063" w:rsidRDefault="00380063" w:rsidP="000656FD">
            <w:pPr>
              <w:rPr>
                <w:bCs/>
              </w:rPr>
            </w:pPr>
          </w:p>
        </w:tc>
        <w:tc>
          <w:tcPr>
            <w:tcW w:w="1339" w:type="dxa"/>
          </w:tcPr>
          <w:p w14:paraId="4F2D463E" w14:textId="77777777" w:rsidR="00380063" w:rsidRDefault="00380063" w:rsidP="000656FD">
            <w:pPr>
              <w:rPr>
                <w:bCs/>
              </w:rPr>
            </w:pPr>
          </w:p>
        </w:tc>
        <w:tc>
          <w:tcPr>
            <w:tcW w:w="1031" w:type="dxa"/>
          </w:tcPr>
          <w:p w14:paraId="16EC9882" w14:textId="77777777" w:rsidR="00380063" w:rsidRDefault="00380063" w:rsidP="000656FD">
            <w:pPr>
              <w:rPr>
                <w:bCs/>
              </w:rPr>
            </w:pPr>
          </w:p>
        </w:tc>
        <w:tc>
          <w:tcPr>
            <w:tcW w:w="1010" w:type="dxa"/>
          </w:tcPr>
          <w:p w14:paraId="0DA380DB" w14:textId="77777777" w:rsidR="00380063" w:rsidRDefault="00380063" w:rsidP="000656FD">
            <w:pPr>
              <w:rPr>
                <w:bCs/>
              </w:rPr>
            </w:pPr>
          </w:p>
        </w:tc>
      </w:tr>
      <w:tr w:rsidR="000656FD" w14:paraId="4F49D07A" w14:textId="009A8969" w:rsidTr="00380063">
        <w:tc>
          <w:tcPr>
            <w:tcW w:w="4214" w:type="dxa"/>
            <w:shd w:val="clear" w:color="auto" w:fill="auto"/>
          </w:tcPr>
          <w:p w14:paraId="02B48601" w14:textId="14C67D2B" w:rsidR="000656FD" w:rsidRDefault="00380063" w:rsidP="000656FD">
            <w:pPr>
              <w:rPr>
                <w:bCs/>
              </w:rPr>
            </w:pPr>
            <w:r>
              <w:t>d) Representanter för arbetslivet deltar i utarbetandet av PUK i fråga om lärande i arbetslivet</w:t>
            </w:r>
          </w:p>
        </w:tc>
        <w:tc>
          <w:tcPr>
            <w:tcW w:w="1024" w:type="dxa"/>
          </w:tcPr>
          <w:p w14:paraId="62857D89" w14:textId="77777777" w:rsidR="000656FD" w:rsidRDefault="000656FD" w:rsidP="000656FD">
            <w:pPr>
              <w:rPr>
                <w:bCs/>
              </w:rPr>
            </w:pPr>
          </w:p>
        </w:tc>
        <w:tc>
          <w:tcPr>
            <w:tcW w:w="1010" w:type="dxa"/>
          </w:tcPr>
          <w:p w14:paraId="362DD690" w14:textId="77777777" w:rsidR="000656FD" w:rsidRDefault="000656FD" w:rsidP="000656FD">
            <w:pPr>
              <w:rPr>
                <w:bCs/>
              </w:rPr>
            </w:pPr>
          </w:p>
        </w:tc>
        <w:tc>
          <w:tcPr>
            <w:tcW w:w="1339" w:type="dxa"/>
          </w:tcPr>
          <w:p w14:paraId="178D26AF" w14:textId="77777777" w:rsidR="000656FD" w:rsidRDefault="000656FD" w:rsidP="000656FD">
            <w:pPr>
              <w:rPr>
                <w:bCs/>
              </w:rPr>
            </w:pPr>
          </w:p>
        </w:tc>
        <w:tc>
          <w:tcPr>
            <w:tcW w:w="1031" w:type="dxa"/>
          </w:tcPr>
          <w:p w14:paraId="1D11CF48" w14:textId="77777777" w:rsidR="000656FD" w:rsidRDefault="000656FD" w:rsidP="000656FD">
            <w:pPr>
              <w:rPr>
                <w:bCs/>
              </w:rPr>
            </w:pPr>
          </w:p>
        </w:tc>
        <w:tc>
          <w:tcPr>
            <w:tcW w:w="1010" w:type="dxa"/>
          </w:tcPr>
          <w:p w14:paraId="43962EC7" w14:textId="77777777" w:rsidR="000656FD" w:rsidRDefault="000656FD" w:rsidP="000656FD">
            <w:pPr>
              <w:rPr>
                <w:bCs/>
              </w:rPr>
            </w:pPr>
          </w:p>
        </w:tc>
      </w:tr>
      <w:tr w:rsidR="000656FD" w14:paraId="3C02E640" w14:textId="4A94FC86" w:rsidTr="00380063">
        <w:tc>
          <w:tcPr>
            <w:tcW w:w="4214" w:type="dxa"/>
            <w:shd w:val="clear" w:color="auto" w:fill="auto"/>
          </w:tcPr>
          <w:p w14:paraId="12CA714C" w14:textId="06124DCE" w:rsidR="000656FD" w:rsidRPr="00C074DB" w:rsidRDefault="000656FD" w:rsidP="000656FD">
            <w:pPr>
              <w:rPr>
                <w:bCs/>
              </w:rPr>
            </w:pPr>
            <w:r>
              <w:t xml:space="preserve">e) Uppdatering av PUK under studietiden enligt de studerandes individuella behov </w:t>
            </w:r>
          </w:p>
        </w:tc>
        <w:tc>
          <w:tcPr>
            <w:tcW w:w="1024" w:type="dxa"/>
          </w:tcPr>
          <w:p w14:paraId="7B69265E" w14:textId="77777777" w:rsidR="000656FD" w:rsidRDefault="000656FD" w:rsidP="000656FD">
            <w:pPr>
              <w:rPr>
                <w:bCs/>
              </w:rPr>
            </w:pPr>
          </w:p>
        </w:tc>
        <w:tc>
          <w:tcPr>
            <w:tcW w:w="1010" w:type="dxa"/>
          </w:tcPr>
          <w:p w14:paraId="0BF1DDB9" w14:textId="77777777" w:rsidR="000656FD" w:rsidRDefault="000656FD" w:rsidP="000656FD">
            <w:pPr>
              <w:rPr>
                <w:bCs/>
              </w:rPr>
            </w:pPr>
          </w:p>
        </w:tc>
        <w:tc>
          <w:tcPr>
            <w:tcW w:w="1339" w:type="dxa"/>
          </w:tcPr>
          <w:p w14:paraId="58D3BDEC" w14:textId="77777777" w:rsidR="000656FD" w:rsidRDefault="000656FD" w:rsidP="000656FD">
            <w:pPr>
              <w:rPr>
                <w:bCs/>
              </w:rPr>
            </w:pPr>
          </w:p>
        </w:tc>
        <w:tc>
          <w:tcPr>
            <w:tcW w:w="1031" w:type="dxa"/>
          </w:tcPr>
          <w:p w14:paraId="4E29FE05" w14:textId="77777777" w:rsidR="000656FD" w:rsidRDefault="000656FD" w:rsidP="000656FD">
            <w:pPr>
              <w:rPr>
                <w:bCs/>
              </w:rPr>
            </w:pPr>
          </w:p>
        </w:tc>
        <w:tc>
          <w:tcPr>
            <w:tcW w:w="1010" w:type="dxa"/>
          </w:tcPr>
          <w:p w14:paraId="50A88741" w14:textId="77777777" w:rsidR="000656FD" w:rsidRDefault="000656FD" w:rsidP="000656FD">
            <w:pPr>
              <w:rPr>
                <w:bCs/>
              </w:rPr>
            </w:pPr>
          </w:p>
        </w:tc>
      </w:tr>
      <w:tr w:rsidR="000656FD" w14:paraId="63F704AF" w14:textId="6C59BC00" w:rsidTr="00380063">
        <w:tc>
          <w:tcPr>
            <w:tcW w:w="4214" w:type="dxa"/>
            <w:shd w:val="clear" w:color="auto" w:fill="auto"/>
          </w:tcPr>
          <w:p w14:paraId="47B8A33C" w14:textId="21D8B489" w:rsidR="000656FD" w:rsidRDefault="000656FD" w:rsidP="000656FD">
            <w:r>
              <w:t>f) De studerandes individuella valmöjligheter i studierna</w:t>
            </w:r>
          </w:p>
        </w:tc>
        <w:tc>
          <w:tcPr>
            <w:tcW w:w="1024" w:type="dxa"/>
          </w:tcPr>
          <w:p w14:paraId="115B1768" w14:textId="77777777" w:rsidR="000656FD" w:rsidRDefault="000656FD" w:rsidP="000656FD">
            <w:pPr>
              <w:rPr>
                <w:bCs/>
              </w:rPr>
            </w:pPr>
          </w:p>
        </w:tc>
        <w:tc>
          <w:tcPr>
            <w:tcW w:w="1010" w:type="dxa"/>
          </w:tcPr>
          <w:p w14:paraId="6E9DA5C1" w14:textId="77777777" w:rsidR="000656FD" w:rsidRDefault="000656FD" w:rsidP="000656FD">
            <w:pPr>
              <w:rPr>
                <w:bCs/>
              </w:rPr>
            </w:pPr>
          </w:p>
        </w:tc>
        <w:tc>
          <w:tcPr>
            <w:tcW w:w="1339" w:type="dxa"/>
          </w:tcPr>
          <w:p w14:paraId="30ECC710" w14:textId="77777777" w:rsidR="000656FD" w:rsidRDefault="000656FD" w:rsidP="000656FD">
            <w:pPr>
              <w:rPr>
                <w:bCs/>
              </w:rPr>
            </w:pPr>
          </w:p>
        </w:tc>
        <w:tc>
          <w:tcPr>
            <w:tcW w:w="1031" w:type="dxa"/>
          </w:tcPr>
          <w:p w14:paraId="069D84A9" w14:textId="77777777" w:rsidR="000656FD" w:rsidRDefault="000656FD" w:rsidP="000656FD">
            <w:pPr>
              <w:rPr>
                <w:bCs/>
              </w:rPr>
            </w:pPr>
          </w:p>
        </w:tc>
        <w:tc>
          <w:tcPr>
            <w:tcW w:w="1010" w:type="dxa"/>
          </w:tcPr>
          <w:p w14:paraId="498E41B6" w14:textId="77777777" w:rsidR="000656FD" w:rsidRDefault="000656FD" w:rsidP="000656FD">
            <w:pPr>
              <w:rPr>
                <w:bCs/>
              </w:rPr>
            </w:pPr>
          </w:p>
        </w:tc>
      </w:tr>
      <w:tr w:rsidR="008F74A9" w14:paraId="6A601D77" w14:textId="77777777" w:rsidTr="00380063">
        <w:tc>
          <w:tcPr>
            <w:tcW w:w="4214" w:type="dxa"/>
            <w:shd w:val="clear" w:color="auto" w:fill="auto"/>
          </w:tcPr>
          <w:p w14:paraId="66D6FFA9" w14:textId="300E306E" w:rsidR="008F74A9" w:rsidRDefault="008F74A9" w:rsidP="000656FD">
            <w:r>
              <w:t xml:space="preserve">g) Studerandena framskrider i sina studier enligt sin egen tidtabell </w:t>
            </w:r>
          </w:p>
        </w:tc>
        <w:tc>
          <w:tcPr>
            <w:tcW w:w="1024" w:type="dxa"/>
          </w:tcPr>
          <w:p w14:paraId="611ADF84" w14:textId="77777777" w:rsidR="008F74A9" w:rsidRDefault="008F74A9" w:rsidP="000656FD">
            <w:pPr>
              <w:rPr>
                <w:bCs/>
              </w:rPr>
            </w:pPr>
          </w:p>
        </w:tc>
        <w:tc>
          <w:tcPr>
            <w:tcW w:w="1010" w:type="dxa"/>
          </w:tcPr>
          <w:p w14:paraId="5EFDC516" w14:textId="77777777" w:rsidR="008F74A9" w:rsidRDefault="008F74A9" w:rsidP="000656FD">
            <w:pPr>
              <w:rPr>
                <w:bCs/>
              </w:rPr>
            </w:pPr>
          </w:p>
        </w:tc>
        <w:tc>
          <w:tcPr>
            <w:tcW w:w="1339" w:type="dxa"/>
          </w:tcPr>
          <w:p w14:paraId="487EB9AE" w14:textId="77777777" w:rsidR="008F74A9" w:rsidRDefault="008F74A9" w:rsidP="000656FD">
            <w:pPr>
              <w:rPr>
                <w:bCs/>
              </w:rPr>
            </w:pPr>
          </w:p>
        </w:tc>
        <w:tc>
          <w:tcPr>
            <w:tcW w:w="1031" w:type="dxa"/>
          </w:tcPr>
          <w:p w14:paraId="40A61623" w14:textId="77777777" w:rsidR="008F74A9" w:rsidRDefault="008F74A9" w:rsidP="000656FD">
            <w:pPr>
              <w:rPr>
                <w:bCs/>
              </w:rPr>
            </w:pPr>
          </w:p>
        </w:tc>
        <w:tc>
          <w:tcPr>
            <w:tcW w:w="1010" w:type="dxa"/>
          </w:tcPr>
          <w:p w14:paraId="3EAC12F5" w14:textId="77777777" w:rsidR="008F74A9" w:rsidRDefault="008F74A9" w:rsidP="000656FD">
            <w:pPr>
              <w:rPr>
                <w:bCs/>
              </w:rPr>
            </w:pPr>
          </w:p>
        </w:tc>
      </w:tr>
      <w:tr w:rsidR="000656FD" w14:paraId="137E128E" w14:textId="717BCABE" w:rsidTr="00380063">
        <w:tc>
          <w:tcPr>
            <w:tcW w:w="4214" w:type="dxa"/>
            <w:shd w:val="clear" w:color="auto" w:fill="auto"/>
          </w:tcPr>
          <w:p w14:paraId="3F3D6D3F" w14:textId="651C9D91" w:rsidR="000656FD" w:rsidRPr="00C074DB" w:rsidRDefault="008F74A9" w:rsidP="000656FD">
            <w:pPr>
              <w:rPr>
                <w:bCs/>
              </w:rPr>
            </w:pPr>
            <w:r>
              <w:t xml:space="preserve">h) Uppföljning och utvärdering av hur PUK-processen fungerar </w:t>
            </w:r>
          </w:p>
        </w:tc>
        <w:tc>
          <w:tcPr>
            <w:tcW w:w="1024" w:type="dxa"/>
          </w:tcPr>
          <w:p w14:paraId="3294CF6C" w14:textId="77777777" w:rsidR="000656FD" w:rsidRDefault="000656FD" w:rsidP="000656FD">
            <w:pPr>
              <w:rPr>
                <w:bCs/>
              </w:rPr>
            </w:pPr>
          </w:p>
        </w:tc>
        <w:tc>
          <w:tcPr>
            <w:tcW w:w="1010" w:type="dxa"/>
          </w:tcPr>
          <w:p w14:paraId="11E62B4B" w14:textId="77777777" w:rsidR="000656FD" w:rsidRDefault="000656FD" w:rsidP="000656FD">
            <w:pPr>
              <w:rPr>
                <w:bCs/>
              </w:rPr>
            </w:pPr>
          </w:p>
        </w:tc>
        <w:tc>
          <w:tcPr>
            <w:tcW w:w="1339" w:type="dxa"/>
          </w:tcPr>
          <w:p w14:paraId="4617938B" w14:textId="77777777" w:rsidR="000656FD" w:rsidRDefault="000656FD" w:rsidP="000656FD">
            <w:pPr>
              <w:rPr>
                <w:bCs/>
              </w:rPr>
            </w:pPr>
          </w:p>
        </w:tc>
        <w:tc>
          <w:tcPr>
            <w:tcW w:w="1031" w:type="dxa"/>
          </w:tcPr>
          <w:p w14:paraId="11841749" w14:textId="77777777" w:rsidR="000656FD" w:rsidRDefault="000656FD" w:rsidP="000656FD">
            <w:pPr>
              <w:rPr>
                <w:bCs/>
              </w:rPr>
            </w:pPr>
          </w:p>
        </w:tc>
        <w:tc>
          <w:tcPr>
            <w:tcW w:w="1010" w:type="dxa"/>
          </w:tcPr>
          <w:p w14:paraId="351DBCE1" w14:textId="77777777" w:rsidR="000656FD" w:rsidRDefault="000656FD" w:rsidP="000656FD">
            <w:pPr>
              <w:rPr>
                <w:bCs/>
              </w:rPr>
            </w:pPr>
          </w:p>
        </w:tc>
      </w:tr>
      <w:tr w:rsidR="000656FD" w14:paraId="4C511A93" w14:textId="50E3E645" w:rsidTr="00380063">
        <w:tc>
          <w:tcPr>
            <w:tcW w:w="4214" w:type="dxa"/>
            <w:shd w:val="clear" w:color="auto" w:fill="auto"/>
          </w:tcPr>
          <w:p w14:paraId="0A07F9F9" w14:textId="43FC4998" w:rsidR="000656FD" w:rsidRDefault="008F74A9" w:rsidP="000656FD">
            <w:r>
              <w:t>i) Utveckling av PUK-processen utifrån uppföljning och utvärdering</w:t>
            </w:r>
          </w:p>
        </w:tc>
        <w:tc>
          <w:tcPr>
            <w:tcW w:w="1024" w:type="dxa"/>
          </w:tcPr>
          <w:p w14:paraId="6F0D6B25" w14:textId="77777777" w:rsidR="000656FD" w:rsidRDefault="000656FD" w:rsidP="000656FD">
            <w:pPr>
              <w:rPr>
                <w:bCs/>
              </w:rPr>
            </w:pPr>
          </w:p>
        </w:tc>
        <w:tc>
          <w:tcPr>
            <w:tcW w:w="1010" w:type="dxa"/>
          </w:tcPr>
          <w:p w14:paraId="70D4524A" w14:textId="77777777" w:rsidR="000656FD" w:rsidRDefault="000656FD" w:rsidP="000656FD">
            <w:pPr>
              <w:rPr>
                <w:bCs/>
              </w:rPr>
            </w:pPr>
          </w:p>
        </w:tc>
        <w:tc>
          <w:tcPr>
            <w:tcW w:w="1339" w:type="dxa"/>
          </w:tcPr>
          <w:p w14:paraId="1C65D7CC" w14:textId="77777777" w:rsidR="000656FD" w:rsidRDefault="000656FD" w:rsidP="000656FD">
            <w:pPr>
              <w:rPr>
                <w:bCs/>
              </w:rPr>
            </w:pPr>
          </w:p>
        </w:tc>
        <w:tc>
          <w:tcPr>
            <w:tcW w:w="1031" w:type="dxa"/>
          </w:tcPr>
          <w:p w14:paraId="0A146AC7" w14:textId="77777777" w:rsidR="000656FD" w:rsidRDefault="000656FD" w:rsidP="000656FD">
            <w:pPr>
              <w:rPr>
                <w:bCs/>
              </w:rPr>
            </w:pPr>
          </w:p>
        </w:tc>
        <w:tc>
          <w:tcPr>
            <w:tcW w:w="1010" w:type="dxa"/>
          </w:tcPr>
          <w:p w14:paraId="5205B96F" w14:textId="77777777" w:rsidR="000656FD" w:rsidRDefault="000656FD" w:rsidP="000656FD">
            <w:pPr>
              <w:rPr>
                <w:bCs/>
              </w:rPr>
            </w:pPr>
          </w:p>
        </w:tc>
      </w:tr>
      <w:bookmarkEnd w:id="1"/>
    </w:tbl>
    <w:p w14:paraId="4CD1CEAA" w14:textId="77777777" w:rsidR="00D131C3" w:rsidRDefault="00D131C3" w:rsidP="00D131C3">
      <w:pPr>
        <w:rPr>
          <w:i/>
          <w:iCs/>
          <w:sz w:val="20"/>
          <w:szCs w:val="20"/>
        </w:rPr>
      </w:pPr>
    </w:p>
    <w:p w14:paraId="59A4237C" w14:textId="2C70A999" w:rsidR="00D131C3" w:rsidRPr="004E0AF1" w:rsidRDefault="00D131C3" w:rsidP="00F06183">
      <w:pPr>
        <w:rPr>
          <w:rFonts w:ascii="Calibri" w:hAnsi="Calibri" w:cs="Calibri"/>
          <w:sz w:val="20"/>
          <w:szCs w:val="20"/>
          <w:shd w:val="clear" w:color="auto" w:fill="FFFFFF"/>
        </w:rPr>
      </w:pPr>
      <w:r w:rsidRPr="004E0AF1">
        <w:rPr>
          <w:rFonts w:ascii="Calibri" w:hAnsi="Calibri" w:cs="Calibri"/>
          <w:b/>
          <w:bCs/>
          <w:sz w:val="20"/>
          <w:szCs w:val="20"/>
          <w:shd w:val="clear" w:color="auto" w:fill="FFFFFF"/>
        </w:rPr>
        <w:t>Planen för bedömningen av kunnande</w:t>
      </w:r>
      <w:r w:rsidR="004E0AF1">
        <w:rPr>
          <w:rFonts w:ascii="Calibri" w:hAnsi="Calibri" w:cs="Calibri"/>
          <w:b/>
          <w:bCs/>
          <w:sz w:val="20"/>
          <w:szCs w:val="20"/>
          <w:shd w:val="clear" w:color="auto" w:fill="FFFFFF"/>
        </w:rPr>
        <w:t>t</w:t>
      </w:r>
      <w:r w:rsidRPr="004E0AF1">
        <w:rPr>
          <w:rFonts w:ascii="Calibri" w:hAnsi="Calibri" w:cs="Calibri"/>
          <w:sz w:val="20"/>
          <w:szCs w:val="20"/>
          <w:shd w:val="clear" w:color="auto" w:fill="FFFFFF"/>
        </w:rPr>
        <w:t> är ett verktyg i vardagen med vilket utbildningsanordnaren handleder lärare, handledare och bedömare av kunnandet i frågor i samband med bedömning av kunnande. Utbildningsanordnarens uppgift är att följa upp hur planen fungerar och vid behov ändra planen och verksamhetssätt. Planering av bedömningen och uppföljning av genomförandet är en del av utbildningsanordnarens normala kvalitetledningsarbete.</w:t>
      </w:r>
    </w:p>
    <w:p w14:paraId="7787D411" w14:textId="7927200E" w:rsidR="004E0AF1" w:rsidRPr="004E0AF1" w:rsidRDefault="004E0AF1" w:rsidP="00F06183">
      <w:pPr>
        <w:rPr>
          <w:rFonts w:ascii="Calibri" w:hAnsi="Calibri" w:cs="Calibri"/>
          <w:sz w:val="20"/>
          <w:szCs w:val="20"/>
          <w:shd w:val="clear" w:color="auto" w:fill="FFFFFF"/>
          <w:lang w:val="sv-SE"/>
        </w:rPr>
      </w:pPr>
      <w:r w:rsidRPr="004E0AF1">
        <w:rPr>
          <w:sz w:val="20"/>
          <w:szCs w:val="20"/>
          <w:lang w:val="sv-SE"/>
        </w:rPr>
        <w:t xml:space="preserve">Källa: </w:t>
      </w:r>
      <w:hyperlink r:id="rId12" w:history="1">
        <w:r w:rsidRPr="004E0AF1">
          <w:rPr>
            <w:rStyle w:val="Hyperlinkki"/>
            <w:sz w:val="20"/>
            <w:szCs w:val="20"/>
          </w:rPr>
          <w:t>https://www.oph.fi/sv/utbildning-och-examina/planen-bedomningen-av-kunnande</w:t>
        </w:r>
      </w:hyperlink>
      <w:r w:rsidRPr="004E0AF1">
        <w:rPr>
          <w:sz w:val="20"/>
          <w:szCs w:val="20"/>
        </w:rPr>
        <w:t xml:space="preserve"> </w:t>
      </w:r>
    </w:p>
    <w:p w14:paraId="366F99C6" w14:textId="607195C5" w:rsidR="006C7BB8" w:rsidRPr="006C7BB8" w:rsidRDefault="00171DA1" w:rsidP="00B34383">
      <w:r>
        <w:t>j) Hur långt styr planen för bedömning av kunnande identifieringen och erkännandet av tidigare förvärvat kunnande i den examen utvärderas?</w:t>
      </w:r>
    </w:p>
    <w:p w14:paraId="67D09987" w14:textId="6351CE2F" w:rsidR="00B34383" w:rsidRDefault="006C7BB8" w:rsidP="00B34383">
      <w:r>
        <w:t xml:space="preserve">1 = inte alls </w:t>
      </w:r>
      <w:r w:rsidR="004E0AF1">
        <w:br/>
      </w:r>
      <w:r>
        <w:t>2 = lite</w:t>
      </w:r>
      <w:r w:rsidR="004E0AF1">
        <w:br/>
      </w:r>
      <w:r>
        <w:t>3 = i viss mån</w:t>
      </w:r>
      <w:r w:rsidR="004E0AF1">
        <w:br/>
      </w:r>
      <w:r>
        <w:t>4 = mycket</w:t>
      </w:r>
      <w:r w:rsidR="004E0AF1">
        <w:br/>
      </w:r>
      <w:r>
        <w:t>5 = väldigt mycket</w:t>
      </w:r>
    </w:p>
    <w:p w14:paraId="6FB3B458" w14:textId="50581457" w:rsidR="00A211D7" w:rsidRDefault="00171DA1" w:rsidP="009330AB">
      <w:r>
        <w:t>k) Precisera era svar om ni vil</w:t>
      </w:r>
      <w:r w:rsidR="004E0AF1">
        <w:t>l.</w:t>
      </w:r>
    </w:p>
    <w:p w14:paraId="7E345DD4" w14:textId="1B230AB2" w:rsidR="004E0AF1" w:rsidRPr="004E0AF1" w:rsidRDefault="004E0AF1" w:rsidP="009330AB">
      <w:bookmarkStart w:id="2" w:name="_Hlk152850524"/>
      <w:r>
        <w:t>_______________________________________________________________________________________</w:t>
      </w:r>
    </w:p>
    <w:bookmarkEnd w:id="2"/>
    <w:p w14:paraId="18FBDD5C" w14:textId="61401970" w:rsidR="006A16B8" w:rsidRDefault="006A16B8">
      <w:pPr>
        <w:rPr>
          <w:b/>
          <w:sz w:val="32"/>
          <w:szCs w:val="20"/>
        </w:rPr>
      </w:pPr>
      <w:r>
        <w:rPr>
          <w:b/>
          <w:sz w:val="32"/>
        </w:rPr>
        <w:br w:type="page"/>
      </w:r>
    </w:p>
    <w:p w14:paraId="3F17B377" w14:textId="36C3F026" w:rsidR="00A211D7" w:rsidRPr="004E0AF1" w:rsidRDefault="00A211D7" w:rsidP="004E0AF1">
      <w:pPr>
        <w:pStyle w:val="Kommentinteksti"/>
        <w:rPr>
          <w:b/>
          <w:bCs/>
          <w:sz w:val="32"/>
          <w:szCs w:val="32"/>
        </w:rPr>
      </w:pPr>
      <w:r>
        <w:rPr>
          <w:b/>
          <w:sz w:val="32"/>
        </w:rPr>
        <w:lastRenderedPageBreak/>
        <w:t>II UTVECKLINGEN AV UNDERVISNINGS- OCH HANDLEDNINGSPERSONALENS SAMT ARBETSPLATSHANDLEDARNAS KOMPETENS</w:t>
      </w:r>
    </w:p>
    <w:p w14:paraId="5D6A1ECF" w14:textId="198D73E4" w:rsidR="009330AB" w:rsidRDefault="00B327A2" w:rsidP="009330AB">
      <w:r>
        <w:rPr>
          <w:b/>
        </w:rPr>
        <w:t xml:space="preserve">2. </w:t>
      </w:r>
      <w:r>
        <w:rPr>
          <w:b/>
          <w:bCs/>
        </w:rPr>
        <w:t>Utveckling</w:t>
      </w:r>
      <w:r w:rsidR="004E0AF1">
        <w:rPr>
          <w:b/>
          <w:bCs/>
        </w:rPr>
        <w:t>en</w:t>
      </w:r>
      <w:r>
        <w:rPr>
          <w:b/>
          <w:bCs/>
        </w:rPr>
        <w:t xml:space="preserve"> av undervisnings- och handledningspersonalens samt arbetsplatshandledarnas kompetens</w:t>
      </w:r>
      <w:r>
        <w:br/>
      </w:r>
      <w:r>
        <w:br/>
        <w:t>Bedöm hur följande genomförs i den examen som utvärderas.</w:t>
      </w:r>
    </w:p>
    <w:p w14:paraId="0EDA58BF" w14:textId="77777777" w:rsidR="00E329B6" w:rsidRDefault="00E329B6" w:rsidP="00E329B6">
      <w:r>
        <w:t>I den pedagogiska kompetensen ingår bl.a. handlednings- och bedömningskompetens, beaktande av de studerandes individuella behov och mångfald, kännedom om examensgrunderna och PUK-kompetens</w:t>
      </w:r>
    </w:p>
    <w:p w14:paraId="1A087FD3" w14:textId="08C8DE3C" w:rsidR="00EA5630" w:rsidRPr="004E0AF1" w:rsidRDefault="00E329B6" w:rsidP="009330AB">
      <w:r>
        <w:t>Med undervisningspersonalens och handledningspersonalens arbetslivskompetens avses här aktuell kunskap om och förståelse för arbetslivet och den kompetens som behövs där, inklusive nyckelkompetenser för livslångt lärande.</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8F74A9" w14:paraId="7150343F" w14:textId="7AFD606B" w:rsidTr="00057FF0">
        <w:tc>
          <w:tcPr>
            <w:tcW w:w="4822" w:type="dxa"/>
          </w:tcPr>
          <w:p w14:paraId="00ECF44E" w14:textId="77777777" w:rsidR="008F74A9" w:rsidRDefault="008F74A9" w:rsidP="008F74A9">
            <w:pPr>
              <w:rPr>
                <w:bCs/>
              </w:rPr>
            </w:pPr>
            <w:bookmarkStart w:id="3" w:name="_Hlk24369505"/>
          </w:p>
        </w:tc>
        <w:tc>
          <w:tcPr>
            <w:tcW w:w="1029" w:type="dxa"/>
            <w:shd w:val="clear" w:color="auto" w:fill="auto"/>
          </w:tcPr>
          <w:p w14:paraId="1D64F408" w14:textId="379E30D4" w:rsidR="008F74A9" w:rsidRPr="00057FF0" w:rsidRDefault="008F74A9" w:rsidP="008F74A9">
            <w:pPr>
              <w:jc w:val="center"/>
              <w:rPr>
                <w:bCs/>
              </w:rPr>
            </w:pPr>
            <w:r>
              <w:t>genomförs mycket dåligt</w:t>
            </w:r>
          </w:p>
        </w:tc>
        <w:tc>
          <w:tcPr>
            <w:tcW w:w="835" w:type="dxa"/>
            <w:shd w:val="clear" w:color="auto" w:fill="auto"/>
          </w:tcPr>
          <w:p w14:paraId="44F2AA61" w14:textId="4AC3F60E" w:rsidR="008F74A9" w:rsidRPr="00057FF0" w:rsidRDefault="008F74A9" w:rsidP="008F74A9">
            <w:pPr>
              <w:jc w:val="center"/>
              <w:rPr>
                <w:bCs/>
              </w:rPr>
            </w:pPr>
            <w:r>
              <w:t>genomförs dåligt</w:t>
            </w:r>
          </w:p>
        </w:tc>
        <w:tc>
          <w:tcPr>
            <w:tcW w:w="1058" w:type="dxa"/>
            <w:shd w:val="clear" w:color="auto" w:fill="auto"/>
          </w:tcPr>
          <w:p w14:paraId="2C7F178E" w14:textId="5AC34409" w:rsidR="008F74A9" w:rsidRPr="00057FF0" w:rsidRDefault="008F74A9" w:rsidP="008F74A9">
            <w:pPr>
              <w:jc w:val="center"/>
              <w:rPr>
                <w:bCs/>
              </w:rPr>
            </w:pPr>
            <w:r>
              <w:t>genomförs måttligt</w:t>
            </w:r>
          </w:p>
        </w:tc>
        <w:tc>
          <w:tcPr>
            <w:tcW w:w="1038" w:type="dxa"/>
            <w:shd w:val="clear" w:color="auto" w:fill="auto"/>
          </w:tcPr>
          <w:p w14:paraId="22B76952" w14:textId="1015FC04" w:rsidR="008F74A9" w:rsidRPr="00057FF0" w:rsidRDefault="008F74A9" w:rsidP="008F74A9">
            <w:pPr>
              <w:jc w:val="center"/>
              <w:rPr>
                <w:bCs/>
              </w:rPr>
            </w:pPr>
            <w:r>
              <w:t>genomförs väl</w:t>
            </w:r>
          </w:p>
        </w:tc>
        <w:tc>
          <w:tcPr>
            <w:tcW w:w="846" w:type="dxa"/>
            <w:shd w:val="clear" w:color="auto" w:fill="auto"/>
          </w:tcPr>
          <w:p w14:paraId="6568EC12" w14:textId="3671EAC3" w:rsidR="008F74A9" w:rsidRPr="00057FF0" w:rsidRDefault="008F74A9" w:rsidP="008F74A9">
            <w:pPr>
              <w:jc w:val="center"/>
            </w:pPr>
            <w:r>
              <w:t>genomförs mycket väl.</w:t>
            </w:r>
          </w:p>
        </w:tc>
      </w:tr>
      <w:tr w:rsidR="008F74A9" w14:paraId="468774B2" w14:textId="05354A7B" w:rsidTr="008F74A9">
        <w:tc>
          <w:tcPr>
            <w:tcW w:w="4822" w:type="dxa"/>
          </w:tcPr>
          <w:p w14:paraId="2CF13D57" w14:textId="1D024751" w:rsidR="008F74A9" w:rsidRPr="00B655D2" w:rsidRDefault="008F74A9" w:rsidP="008F74A9">
            <w:r>
              <w:t xml:space="preserve">a) Undervisnings- och handledningspersonalens pedagogiska kompetens upprätthålls och utvecklas </w:t>
            </w:r>
          </w:p>
        </w:tc>
        <w:tc>
          <w:tcPr>
            <w:tcW w:w="1029" w:type="dxa"/>
          </w:tcPr>
          <w:p w14:paraId="3DCAEE2D" w14:textId="77777777" w:rsidR="008F74A9" w:rsidRDefault="008F74A9" w:rsidP="008F74A9">
            <w:pPr>
              <w:rPr>
                <w:bCs/>
              </w:rPr>
            </w:pPr>
          </w:p>
        </w:tc>
        <w:tc>
          <w:tcPr>
            <w:tcW w:w="835" w:type="dxa"/>
          </w:tcPr>
          <w:p w14:paraId="2D1FF756" w14:textId="77777777" w:rsidR="008F74A9" w:rsidRDefault="008F74A9" w:rsidP="008F74A9">
            <w:pPr>
              <w:rPr>
                <w:bCs/>
              </w:rPr>
            </w:pPr>
          </w:p>
        </w:tc>
        <w:tc>
          <w:tcPr>
            <w:tcW w:w="1058" w:type="dxa"/>
          </w:tcPr>
          <w:p w14:paraId="3E60608E" w14:textId="77777777" w:rsidR="008F74A9" w:rsidRDefault="008F74A9" w:rsidP="008F74A9">
            <w:pPr>
              <w:rPr>
                <w:bCs/>
              </w:rPr>
            </w:pPr>
          </w:p>
        </w:tc>
        <w:tc>
          <w:tcPr>
            <w:tcW w:w="1038" w:type="dxa"/>
          </w:tcPr>
          <w:p w14:paraId="1264F7EA" w14:textId="77777777" w:rsidR="008F74A9" w:rsidRDefault="008F74A9" w:rsidP="008F74A9">
            <w:pPr>
              <w:rPr>
                <w:bCs/>
              </w:rPr>
            </w:pPr>
          </w:p>
        </w:tc>
        <w:tc>
          <w:tcPr>
            <w:tcW w:w="846" w:type="dxa"/>
          </w:tcPr>
          <w:p w14:paraId="6876FF49" w14:textId="77777777" w:rsidR="008F74A9" w:rsidRDefault="008F74A9" w:rsidP="008F74A9">
            <w:pPr>
              <w:rPr>
                <w:bCs/>
              </w:rPr>
            </w:pPr>
          </w:p>
        </w:tc>
      </w:tr>
      <w:tr w:rsidR="008F74A9" w14:paraId="7663251C" w14:textId="382C92F9" w:rsidTr="008F74A9">
        <w:tc>
          <w:tcPr>
            <w:tcW w:w="4822" w:type="dxa"/>
          </w:tcPr>
          <w:p w14:paraId="55949C57" w14:textId="7B76A5A5" w:rsidR="008F74A9" w:rsidRPr="00B655D2" w:rsidRDefault="008F74A9" w:rsidP="008F74A9">
            <w:r>
              <w:t>b) Undervisnings- och handledningspersonalens arbetslivskompetens upprätthålls och utvecklas</w:t>
            </w:r>
          </w:p>
        </w:tc>
        <w:tc>
          <w:tcPr>
            <w:tcW w:w="1029" w:type="dxa"/>
          </w:tcPr>
          <w:p w14:paraId="413EA0FA" w14:textId="77777777" w:rsidR="008F74A9" w:rsidRDefault="008F74A9" w:rsidP="008F74A9">
            <w:pPr>
              <w:rPr>
                <w:bCs/>
              </w:rPr>
            </w:pPr>
          </w:p>
        </w:tc>
        <w:tc>
          <w:tcPr>
            <w:tcW w:w="835" w:type="dxa"/>
          </w:tcPr>
          <w:p w14:paraId="1AB27BD4" w14:textId="77777777" w:rsidR="008F74A9" w:rsidRDefault="008F74A9" w:rsidP="008F74A9">
            <w:pPr>
              <w:rPr>
                <w:bCs/>
              </w:rPr>
            </w:pPr>
          </w:p>
        </w:tc>
        <w:tc>
          <w:tcPr>
            <w:tcW w:w="1058" w:type="dxa"/>
          </w:tcPr>
          <w:p w14:paraId="4C4521CC" w14:textId="77777777" w:rsidR="008F74A9" w:rsidRDefault="008F74A9" w:rsidP="008F74A9">
            <w:pPr>
              <w:rPr>
                <w:bCs/>
              </w:rPr>
            </w:pPr>
          </w:p>
        </w:tc>
        <w:tc>
          <w:tcPr>
            <w:tcW w:w="1038" w:type="dxa"/>
          </w:tcPr>
          <w:p w14:paraId="132E6847" w14:textId="77777777" w:rsidR="008F74A9" w:rsidRDefault="008F74A9" w:rsidP="008F74A9">
            <w:pPr>
              <w:rPr>
                <w:bCs/>
              </w:rPr>
            </w:pPr>
          </w:p>
        </w:tc>
        <w:tc>
          <w:tcPr>
            <w:tcW w:w="846" w:type="dxa"/>
          </w:tcPr>
          <w:p w14:paraId="210F332D" w14:textId="77777777" w:rsidR="008F74A9" w:rsidRDefault="008F74A9" w:rsidP="008F74A9">
            <w:pPr>
              <w:rPr>
                <w:bCs/>
              </w:rPr>
            </w:pPr>
          </w:p>
        </w:tc>
      </w:tr>
      <w:bookmarkEnd w:id="3"/>
    </w:tbl>
    <w:p w14:paraId="02BDA413" w14:textId="77777777" w:rsidR="00E329B6" w:rsidRDefault="00E329B6" w:rsidP="00171DA1">
      <w:pPr>
        <w:pStyle w:val="Kommentinteksti"/>
        <w:rPr>
          <w:sz w:val="22"/>
        </w:rPr>
      </w:pPr>
    </w:p>
    <w:p w14:paraId="0C8E4893" w14:textId="58478740" w:rsidR="00E51CD0" w:rsidRDefault="004923DD" w:rsidP="00171DA1">
      <w:pPr>
        <w:pStyle w:val="Kommentinteksti"/>
        <w:rPr>
          <w:sz w:val="22"/>
        </w:rPr>
      </w:pPr>
      <w:r>
        <w:rPr>
          <w:sz w:val="22"/>
        </w:rPr>
        <w:t>c) Vilka kompetenser är centrala att utveckla hos undervisnings- och handledningspersonalen i den examen som utvärderas?</w:t>
      </w:r>
    </w:p>
    <w:p w14:paraId="4B1C7DBD" w14:textId="77F80C43" w:rsidR="004E0AF1" w:rsidRPr="00171DA1" w:rsidRDefault="004E0AF1" w:rsidP="00171DA1">
      <w:pPr>
        <w:pStyle w:val="Kommentinteksti"/>
        <w:rPr>
          <w:sz w:val="22"/>
          <w:szCs w:val="22"/>
        </w:rPr>
      </w:pPr>
      <w:r>
        <w:rPr>
          <w:sz w:val="22"/>
        </w:rPr>
        <w:t>_______________________________________________________________________________________</w:t>
      </w:r>
    </w:p>
    <w:p w14:paraId="6586A6FC" w14:textId="2301869C" w:rsidR="00FA14F0" w:rsidRDefault="00177A0B" w:rsidP="00FA14F0">
      <w:r>
        <w:t xml:space="preserve">d) Vilka bra tillvägagångssätt har ni använt för att utveckla undervisnings- och handledningspersonalens kompetens? </w:t>
      </w:r>
    </w:p>
    <w:p w14:paraId="0C95D26A" w14:textId="22B39013" w:rsidR="004E0AF1" w:rsidRDefault="004E0AF1" w:rsidP="00FA14F0">
      <w:r>
        <w:t>_______________________________________________________________________________________</w:t>
      </w:r>
    </w:p>
    <w:p w14:paraId="1239D802" w14:textId="192A247B" w:rsidR="00EA5630" w:rsidRPr="00171DA1" w:rsidRDefault="003D4894" w:rsidP="00230EC5">
      <w:pPr>
        <w:rPr>
          <w:bCs/>
          <w:sz w:val="20"/>
          <w:szCs w:val="20"/>
        </w:rPr>
      </w:pPr>
      <w:r>
        <w:t>Bedöm hur följande genomförs i den examen som utvärderas.</w:t>
      </w:r>
      <w:r>
        <w:rPr>
          <w:sz w:val="20"/>
        </w:rPr>
        <w:t xml:space="preserve"> </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E125D0" w14:paraId="7C6C05AE" w14:textId="3209AFFD" w:rsidTr="00E125D0">
        <w:tc>
          <w:tcPr>
            <w:tcW w:w="4815" w:type="dxa"/>
          </w:tcPr>
          <w:p w14:paraId="6A879C7A" w14:textId="77777777" w:rsidR="00E125D0" w:rsidRDefault="00E125D0" w:rsidP="00E125D0">
            <w:pPr>
              <w:rPr>
                <w:bCs/>
              </w:rPr>
            </w:pPr>
            <w:bookmarkStart w:id="4" w:name="_Hlk116554106"/>
            <w:bookmarkStart w:id="5" w:name="_Hlk24369535"/>
          </w:p>
        </w:tc>
        <w:tc>
          <w:tcPr>
            <w:tcW w:w="1029" w:type="dxa"/>
          </w:tcPr>
          <w:p w14:paraId="6F8ADAAB" w14:textId="1361DE04" w:rsidR="00E125D0" w:rsidRPr="00057FF0" w:rsidRDefault="00E125D0" w:rsidP="00E125D0">
            <w:pPr>
              <w:jc w:val="center"/>
              <w:rPr>
                <w:bCs/>
              </w:rPr>
            </w:pPr>
            <w:r>
              <w:t>genomförs mycket dåligt</w:t>
            </w:r>
          </w:p>
        </w:tc>
        <w:tc>
          <w:tcPr>
            <w:tcW w:w="835" w:type="dxa"/>
          </w:tcPr>
          <w:p w14:paraId="3CF3D6F8" w14:textId="053DCCCA" w:rsidR="00E125D0" w:rsidRPr="00057FF0" w:rsidRDefault="00E125D0" w:rsidP="00E125D0">
            <w:pPr>
              <w:jc w:val="center"/>
              <w:rPr>
                <w:bCs/>
              </w:rPr>
            </w:pPr>
            <w:r>
              <w:t>genomförs dåligt</w:t>
            </w:r>
          </w:p>
        </w:tc>
        <w:tc>
          <w:tcPr>
            <w:tcW w:w="1058" w:type="dxa"/>
          </w:tcPr>
          <w:p w14:paraId="718AC3E1" w14:textId="4B5951FE" w:rsidR="00E125D0" w:rsidRPr="00057FF0" w:rsidRDefault="00E125D0" w:rsidP="00E125D0">
            <w:pPr>
              <w:jc w:val="center"/>
              <w:rPr>
                <w:bCs/>
              </w:rPr>
            </w:pPr>
            <w:r>
              <w:t>genomförs måttligt</w:t>
            </w:r>
          </w:p>
        </w:tc>
        <w:tc>
          <w:tcPr>
            <w:tcW w:w="1038" w:type="dxa"/>
          </w:tcPr>
          <w:p w14:paraId="73897C21" w14:textId="1228DD02" w:rsidR="00E125D0" w:rsidRPr="00057FF0" w:rsidRDefault="00E125D0" w:rsidP="00E125D0">
            <w:pPr>
              <w:jc w:val="center"/>
              <w:rPr>
                <w:bCs/>
              </w:rPr>
            </w:pPr>
            <w:r>
              <w:t>genomförs väl</w:t>
            </w:r>
          </w:p>
        </w:tc>
        <w:tc>
          <w:tcPr>
            <w:tcW w:w="853" w:type="dxa"/>
          </w:tcPr>
          <w:p w14:paraId="38B142F8" w14:textId="44B33FC3" w:rsidR="00E125D0" w:rsidRPr="00057FF0" w:rsidRDefault="00E125D0" w:rsidP="00E125D0">
            <w:pPr>
              <w:jc w:val="center"/>
            </w:pPr>
            <w:r>
              <w:t>genomförs mycket väl.</w:t>
            </w:r>
          </w:p>
        </w:tc>
      </w:tr>
      <w:bookmarkEnd w:id="4"/>
      <w:tr w:rsidR="00E125D0" w14:paraId="6C0AA888" w14:textId="0362F791" w:rsidTr="00E125D0">
        <w:tc>
          <w:tcPr>
            <w:tcW w:w="4815" w:type="dxa"/>
          </w:tcPr>
          <w:p w14:paraId="5722E29D" w14:textId="69576A67" w:rsidR="00E125D0" w:rsidRPr="00B655D2" w:rsidRDefault="00E125D0" w:rsidP="00E125D0">
            <w:r>
              <w:t>e) Säkerställande av tillräcklig handlednings- och bedömningskompetens hos arbetsplatshandledare</w:t>
            </w:r>
          </w:p>
        </w:tc>
        <w:tc>
          <w:tcPr>
            <w:tcW w:w="1029" w:type="dxa"/>
          </w:tcPr>
          <w:p w14:paraId="705C8B5B" w14:textId="77777777" w:rsidR="00E125D0" w:rsidRDefault="00E125D0" w:rsidP="00E125D0">
            <w:pPr>
              <w:rPr>
                <w:bCs/>
              </w:rPr>
            </w:pPr>
          </w:p>
        </w:tc>
        <w:tc>
          <w:tcPr>
            <w:tcW w:w="835" w:type="dxa"/>
          </w:tcPr>
          <w:p w14:paraId="295B1899" w14:textId="77777777" w:rsidR="00E125D0" w:rsidRDefault="00E125D0" w:rsidP="00E125D0">
            <w:pPr>
              <w:rPr>
                <w:bCs/>
              </w:rPr>
            </w:pPr>
          </w:p>
        </w:tc>
        <w:tc>
          <w:tcPr>
            <w:tcW w:w="1058" w:type="dxa"/>
          </w:tcPr>
          <w:p w14:paraId="26CB66D9" w14:textId="77777777" w:rsidR="00E125D0" w:rsidRDefault="00E125D0" w:rsidP="00E125D0">
            <w:pPr>
              <w:rPr>
                <w:bCs/>
              </w:rPr>
            </w:pPr>
          </w:p>
        </w:tc>
        <w:tc>
          <w:tcPr>
            <w:tcW w:w="1038" w:type="dxa"/>
          </w:tcPr>
          <w:p w14:paraId="64354E53" w14:textId="77777777" w:rsidR="00E125D0" w:rsidRDefault="00E125D0" w:rsidP="00E125D0">
            <w:pPr>
              <w:rPr>
                <w:bCs/>
              </w:rPr>
            </w:pPr>
          </w:p>
        </w:tc>
        <w:tc>
          <w:tcPr>
            <w:tcW w:w="853" w:type="dxa"/>
          </w:tcPr>
          <w:p w14:paraId="06C0367E" w14:textId="77777777" w:rsidR="00E125D0" w:rsidRDefault="00E125D0" w:rsidP="00E125D0">
            <w:pPr>
              <w:rPr>
                <w:bCs/>
              </w:rPr>
            </w:pPr>
          </w:p>
        </w:tc>
      </w:tr>
      <w:tr w:rsidR="00E125D0" w14:paraId="08099F57" w14:textId="16F737D3" w:rsidTr="00E125D0">
        <w:tc>
          <w:tcPr>
            <w:tcW w:w="4815" w:type="dxa"/>
          </w:tcPr>
          <w:p w14:paraId="1FA7ACD9" w14:textId="7A613483" w:rsidR="00E125D0" w:rsidRPr="00230EC5" w:rsidRDefault="00E125D0" w:rsidP="00E125D0">
            <w:r>
              <w:t xml:space="preserve">f) Utveckling av arbetsplatshandledarnas handlednings- och bedömningskompetens </w:t>
            </w:r>
          </w:p>
        </w:tc>
        <w:tc>
          <w:tcPr>
            <w:tcW w:w="1029" w:type="dxa"/>
          </w:tcPr>
          <w:p w14:paraId="7E9ECEFB" w14:textId="77777777" w:rsidR="00E125D0" w:rsidRDefault="00E125D0" w:rsidP="00E125D0">
            <w:pPr>
              <w:rPr>
                <w:bCs/>
              </w:rPr>
            </w:pPr>
          </w:p>
        </w:tc>
        <w:tc>
          <w:tcPr>
            <w:tcW w:w="835" w:type="dxa"/>
          </w:tcPr>
          <w:p w14:paraId="2D775E55" w14:textId="77777777" w:rsidR="00E125D0" w:rsidRDefault="00E125D0" w:rsidP="00E125D0">
            <w:pPr>
              <w:rPr>
                <w:bCs/>
              </w:rPr>
            </w:pPr>
          </w:p>
        </w:tc>
        <w:tc>
          <w:tcPr>
            <w:tcW w:w="1058" w:type="dxa"/>
          </w:tcPr>
          <w:p w14:paraId="576AB320" w14:textId="77777777" w:rsidR="00E125D0" w:rsidRDefault="00E125D0" w:rsidP="00E125D0">
            <w:pPr>
              <w:rPr>
                <w:bCs/>
              </w:rPr>
            </w:pPr>
          </w:p>
        </w:tc>
        <w:tc>
          <w:tcPr>
            <w:tcW w:w="1038" w:type="dxa"/>
          </w:tcPr>
          <w:p w14:paraId="3366C112" w14:textId="77777777" w:rsidR="00E125D0" w:rsidRDefault="00E125D0" w:rsidP="00E125D0">
            <w:pPr>
              <w:rPr>
                <w:bCs/>
              </w:rPr>
            </w:pPr>
          </w:p>
        </w:tc>
        <w:tc>
          <w:tcPr>
            <w:tcW w:w="853" w:type="dxa"/>
          </w:tcPr>
          <w:p w14:paraId="25254809" w14:textId="77777777" w:rsidR="00E125D0" w:rsidRDefault="00E125D0" w:rsidP="00E125D0">
            <w:pPr>
              <w:rPr>
                <w:bCs/>
              </w:rPr>
            </w:pPr>
          </w:p>
        </w:tc>
      </w:tr>
    </w:tbl>
    <w:bookmarkEnd w:id="5"/>
    <w:p w14:paraId="7227D8D6" w14:textId="5F1B99A0" w:rsidR="00230EC5" w:rsidRDefault="006C2F67" w:rsidP="00230EC5">
      <w:r>
        <w:rPr>
          <w:sz w:val="20"/>
        </w:rPr>
        <w:t xml:space="preserve"> </w:t>
      </w:r>
      <w:r>
        <w:rPr>
          <w:sz w:val="20"/>
        </w:rPr>
        <w:br/>
      </w:r>
      <w:r>
        <w:t>g) Vilka kompetenser är centrala att utveckla hos arbetsplatshandledarna?</w:t>
      </w:r>
    </w:p>
    <w:p w14:paraId="40E16C2B" w14:textId="034A4AB8" w:rsidR="004E0AF1" w:rsidRPr="00E51CD0" w:rsidRDefault="004E0AF1" w:rsidP="00230EC5">
      <w:pPr>
        <w:rPr>
          <w:bCs/>
        </w:rPr>
      </w:pPr>
      <w:r>
        <w:lastRenderedPageBreak/>
        <w:t>_______________________________________________________________________________________</w:t>
      </w:r>
    </w:p>
    <w:p w14:paraId="571556B3" w14:textId="15A793E4" w:rsidR="00230EC5" w:rsidRDefault="00171DA1" w:rsidP="00230EC5">
      <w:r>
        <w:t xml:space="preserve">h) Vilka bra tillvägagångssätt har ni använt för att utveckla arbetsplatshandledarnas kompetens? </w:t>
      </w:r>
    </w:p>
    <w:p w14:paraId="58E14E25" w14:textId="2F0A4488" w:rsidR="004E0AF1" w:rsidRPr="00E51CD0" w:rsidRDefault="004E0AF1" w:rsidP="00230EC5">
      <w:pPr>
        <w:rPr>
          <w:bCs/>
        </w:rPr>
      </w:pPr>
      <w:r>
        <w:t>_______________________________________________________________________________________</w:t>
      </w:r>
    </w:p>
    <w:p w14:paraId="33223ADB" w14:textId="24CF0E51" w:rsidR="00177A0B" w:rsidRDefault="00171DA1">
      <w:r>
        <w:t>i) Precisera era svar om ni vill.</w:t>
      </w:r>
      <w:r>
        <w:rPr>
          <w:b/>
        </w:rPr>
        <w:t xml:space="preserve"> </w:t>
      </w:r>
    </w:p>
    <w:p w14:paraId="36651237" w14:textId="75862B20" w:rsidR="004E0AF1" w:rsidRPr="00171DA1" w:rsidRDefault="004E0AF1">
      <w:r>
        <w:t>_______________________________________________________________________________________</w:t>
      </w:r>
    </w:p>
    <w:p w14:paraId="234FE0C2" w14:textId="2BCF45B0" w:rsidR="00230EC5" w:rsidRDefault="00230EC5" w:rsidP="00230EC5">
      <w:pPr>
        <w:rPr>
          <w:b/>
          <w:sz w:val="32"/>
        </w:rPr>
      </w:pPr>
      <w:r>
        <w:rPr>
          <w:b/>
          <w:sz w:val="32"/>
        </w:rPr>
        <w:t xml:space="preserve">II FÖRVÄRVANDE, PÅVISANDE OCH BEDÖMNING AV KUNNANDE </w:t>
      </w:r>
    </w:p>
    <w:p w14:paraId="23EC7BA8" w14:textId="77777777" w:rsidR="004E0AF1" w:rsidRPr="004E0AF1" w:rsidRDefault="004E0AF1" w:rsidP="004E0AF1">
      <w:pPr>
        <w:rPr>
          <w:b/>
          <w:bCs/>
          <w:lang w:val="fi-FI"/>
        </w:rPr>
      </w:pPr>
      <w:r w:rsidRPr="004E0AF1">
        <w:rPr>
          <w:b/>
          <w:lang w:val="fi-FI"/>
        </w:rPr>
        <w:t>3. Förvärvande av kunnande</w:t>
      </w:r>
    </w:p>
    <w:p w14:paraId="49B13AD1" w14:textId="372CF3D3" w:rsidR="00723CDA" w:rsidRDefault="00723CDA" w:rsidP="00230EC5">
      <w:pPr>
        <w:rPr>
          <w:rFonts w:cstheme="minorHAnsi"/>
          <w:shd w:val="clear" w:color="auto" w:fill="FFFFFF"/>
        </w:rPr>
      </w:pPr>
      <w:r w:rsidRPr="00723CDA">
        <w:rPr>
          <w:rFonts w:cstheme="minorHAnsi"/>
          <w:shd w:val="clear" w:color="auto" w:fill="FFFFFF"/>
        </w:rPr>
        <w:t>En studerande kan förvärva kunnande i olika inlärningsmiljöer och smidigt kombinera lärande i olika miljöer. Lärande som sker på en arbetsplats i samband med praktiska arbetsuppgifter kallas lärande i arbetslivet. Lärandet i arbetslivet ska alltid vara målinriktat och genomföras under handledning. Lärande i arbetslivet kan kombineras med studier till exempel i läroanstaltens undervisningsutrymmen eller i en digital lärmiljö samt med självständiga studier. För lärande i arbetslivet gör man upp ett läroavtal eller ett utbildningsavtal.</w:t>
      </w:r>
    </w:p>
    <w:p w14:paraId="5292AD82" w14:textId="6F1709DD" w:rsidR="004E0AF1" w:rsidRPr="004E0AF1" w:rsidRDefault="004E0AF1" w:rsidP="00230EC5">
      <w:pPr>
        <w:rPr>
          <w:rFonts w:cstheme="minorHAnsi"/>
          <w:b/>
          <w:lang w:val="sv-SE"/>
        </w:rPr>
      </w:pPr>
      <w:r w:rsidRPr="004E0AF1">
        <w:rPr>
          <w:lang w:val="sv-SE"/>
        </w:rPr>
        <w:t>Käll</w:t>
      </w:r>
      <w:r>
        <w:rPr>
          <w:lang w:val="sv-SE"/>
        </w:rPr>
        <w:t>a</w:t>
      </w:r>
      <w:r w:rsidRPr="004E0AF1">
        <w:rPr>
          <w:lang w:val="sv-SE"/>
        </w:rPr>
        <w:t xml:space="preserve">: </w:t>
      </w:r>
      <w:hyperlink r:id="rId13" w:history="1">
        <w:r w:rsidRPr="00115004">
          <w:rPr>
            <w:rStyle w:val="Hyperlinkki"/>
          </w:rPr>
          <w:t>https://www.oph.fi/sv/utbildning-och-examina/larandet-i-arbetslivet</w:t>
        </w:r>
      </w:hyperlink>
      <w:r>
        <w:t xml:space="preserve"> </w:t>
      </w:r>
    </w:p>
    <w:p w14:paraId="03C7A824" w14:textId="4250B499" w:rsidR="00E55A62" w:rsidRPr="004E0AF1" w:rsidRDefault="003D4894" w:rsidP="00E55A62">
      <w:r>
        <w:t>Bedöm hur följande i genomsnitt genomförs i den examen som utvärderas.</w:t>
      </w:r>
    </w:p>
    <w:tbl>
      <w:tblPr>
        <w:tblStyle w:val="TaulukkoRuudukko"/>
        <w:tblW w:w="0" w:type="auto"/>
        <w:tblLook w:val="04A0" w:firstRow="1" w:lastRow="0" w:firstColumn="1" w:lastColumn="0" w:noHBand="0" w:noVBand="1"/>
      </w:tblPr>
      <w:tblGrid>
        <w:gridCol w:w="3610"/>
        <w:gridCol w:w="1183"/>
        <w:gridCol w:w="1183"/>
        <w:gridCol w:w="1286"/>
        <w:gridCol w:w="1183"/>
        <w:gridCol w:w="1183"/>
      </w:tblGrid>
      <w:tr w:rsidR="00204D29" w14:paraId="6A57EEAF" w14:textId="6B10CDF3" w:rsidTr="00B327A2">
        <w:tc>
          <w:tcPr>
            <w:tcW w:w="4249" w:type="dxa"/>
          </w:tcPr>
          <w:p w14:paraId="50AB5250" w14:textId="77777777" w:rsidR="00204D29" w:rsidRDefault="00204D29" w:rsidP="00204D29">
            <w:pPr>
              <w:rPr>
                <w:bCs/>
              </w:rPr>
            </w:pPr>
            <w:bookmarkStart w:id="6" w:name="_Hlk24369568"/>
          </w:p>
        </w:tc>
        <w:tc>
          <w:tcPr>
            <w:tcW w:w="1010" w:type="dxa"/>
            <w:shd w:val="clear" w:color="auto" w:fill="auto"/>
          </w:tcPr>
          <w:p w14:paraId="5781B3A2" w14:textId="74919C57" w:rsidR="00204D29" w:rsidRPr="00B327A2" w:rsidRDefault="00204D29" w:rsidP="00204D29">
            <w:pPr>
              <w:jc w:val="center"/>
              <w:rPr>
                <w:bCs/>
              </w:rPr>
            </w:pPr>
            <w:r>
              <w:t>genomförs mycket dåligt</w:t>
            </w:r>
          </w:p>
        </w:tc>
        <w:tc>
          <w:tcPr>
            <w:tcW w:w="1010" w:type="dxa"/>
            <w:shd w:val="clear" w:color="auto" w:fill="auto"/>
          </w:tcPr>
          <w:p w14:paraId="25D52F43" w14:textId="1127AE8B" w:rsidR="00204D29" w:rsidRPr="00B327A2" w:rsidRDefault="00204D29" w:rsidP="00204D29">
            <w:pPr>
              <w:jc w:val="center"/>
              <w:rPr>
                <w:bCs/>
              </w:rPr>
            </w:pPr>
            <w:r>
              <w:t>genomförs dåligt</w:t>
            </w:r>
          </w:p>
        </w:tc>
        <w:tc>
          <w:tcPr>
            <w:tcW w:w="1339" w:type="dxa"/>
            <w:shd w:val="clear" w:color="auto" w:fill="auto"/>
          </w:tcPr>
          <w:p w14:paraId="7E82D5E8" w14:textId="3A5FC491" w:rsidR="00204D29" w:rsidRPr="00B327A2" w:rsidRDefault="00204D29" w:rsidP="00204D29">
            <w:pPr>
              <w:jc w:val="center"/>
              <w:rPr>
                <w:bCs/>
              </w:rPr>
            </w:pPr>
            <w:r>
              <w:t>genomförs måttligt</w:t>
            </w:r>
          </w:p>
        </w:tc>
        <w:tc>
          <w:tcPr>
            <w:tcW w:w="1010" w:type="dxa"/>
            <w:shd w:val="clear" w:color="auto" w:fill="auto"/>
          </w:tcPr>
          <w:p w14:paraId="7C552ACD" w14:textId="0704BFC1" w:rsidR="00204D29" w:rsidRPr="00B327A2" w:rsidRDefault="00204D29" w:rsidP="00204D29">
            <w:pPr>
              <w:jc w:val="center"/>
              <w:rPr>
                <w:bCs/>
              </w:rPr>
            </w:pPr>
            <w:r>
              <w:t>genomförs väl</w:t>
            </w:r>
          </w:p>
        </w:tc>
        <w:tc>
          <w:tcPr>
            <w:tcW w:w="1010" w:type="dxa"/>
            <w:shd w:val="clear" w:color="auto" w:fill="auto"/>
          </w:tcPr>
          <w:p w14:paraId="7EB9DD7B" w14:textId="5C3CF0C1" w:rsidR="00204D29" w:rsidRPr="00B327A2" w:rsidRDefault="00204D29" w:rsidP="00204D29">
            <w:pPr>
              <w:jc w:val="center"/>
              <w:rPr>
                <w:bCs/>
              </w:rPr>
            </w:pPr>
            <w:r>
              <w:t>genomförs mycket väl.</w:t>
            </w:r>
          </w:p>
        </w:tc>
      </w:tr>
      <w:tr w:rsidR="00204D29" w14:paraId="2947114A" w14:textId="3B72C1C7" w:rsidTr="00066ACC">
        <w:tc>
          <w:tcPr>
            <w:tcW w:w="4249" w:type="dxa"/>
            <w:shd w:val="clear" w:color="auto" w:fill="FFFFFF" w:themeFill="background1"/>
          </w:tcPr>
          <w:p w14:paraId="6CF1F74B" w14:textId="28490993" w:rsidR="00204D29" w:rsidRPr="00066ACC" w:rsidRDefault="00204D29" w:rsidP="00204D29">
            <w:pPr>
              <w:contextualSpacing/>
              <w:rPr>
                <w:rFonts w:ascii="Calibri" w:eastAsia="Calibri" w:hAnsi="Calibri" w:cs="Times New Roman"/>
              </w:rPr>
            </w:pPr>
            <w:r>
              <w:t>a) Undervisning och handledning som motsvarar den studerandes behov i yrkesinriktade examensdelar</w:t>
            </w:r>
          </w:p>
        </w:tc>
        <w:tc>
          <w:tcPr>
            <w:tcW w:w="1010" w:type="dxa"/>
          </w:tcPr>
          <w:p w14:paraId="19A8DA1B" w14:textId="77777777" w:rsidR="00204D29" w:rsidRDefault="00204D29" w:rsidP="00204D29">
            <w:pPr>
              <w:rPr>
                <w:bCs/>
              </w:rPr>
            </w:pPr>
          </w:p>
        </w:tc>
        <w:tc>
          <w:tcPr>
            <w:tcW w:w="1010" w:type="dxa"/>
          </w:tcPr>
          <w:p w14:paraId="7DC3F9F9" w14:textId="77777777" w:rsidR="00204D29" w:rsidRDefault="00204D29" w:rsidP="00204D29">
            <w:pPr>
              <w:rPr>
                <w:bCs/>
              </w:rPr>
            </w:pPr>
          </w:p>
        </w:tc>
        <w:tc>
          <w:tcPr>
            <w:tcW w:w="1339" w:type="dxa"/>
          </w:tcPr>
          <w:p w14:paraId="6259C030" w14:textId="77777777" w:rsidR="00204D29" w:rsidRDefault="00204D29" w:rsidP="00204D29">
            <w:pPr>
              <w:rPr>
                <w:bCs/>
              </w:rPr>
            </w:pPr>
          </w:p>
        </w:tc>
        <w:tc>
          <w:tcPr>
            <w:tcW w:w="1010" w:type="dxa"/>
          </w:tcPr>
          <w:p w14:paraId="282EDFA9" w14:textId="77777777" w:rsidR="00204D29" w:rsidRDefault="00204D29" w:rsidP="00204D29">
            <w:pPr>
              <w:rPr>
                <w:bCs/>
              </w:rPr>
            </w:pPr>
          </w:p>
        </w:tc>
        <w:tc>
          <w:tcPr>
            <w:tcW w:w="1010" w:type="dxa"/>
          </w:tcPr>
          <w:p w14:paraId="3C80C024" w14:textId="77777777" w:rsidR="00204D29" w:rsidRDefault="00204D29" w:rsidP="00204D29">
            <w:pPr>
              <w:rPr>
                <w:bCs/>
              </w:rPr>
            </w:pPr>
          </w:p>
        </w:tc>
      </w:tr>
      <w:tr w:rsidR="00204D29" w14:paraId="7367222B" w14:textId="3257FE8B" w:rsidTr="00066ACC">
        <w:tc>
          <w:tcPr>
            <w:tcW w:w="4249" w:type="dxa"/>
            <w:shd w:val="clear" w:color="auto" w:fill="FFFFFF" w:themeFill="background1"/>
          </w:tcPr>
          <w:p w14:paraId="56D3CF44" w14:textId="31BE7ABE" w:rsidR="00204D29" w:rsidRPr="00066ACC" w:rsidRDefault="00204D29" w:rsidP="00204D29">
            <w:pPr>
              <w:contextualSpacing/>
              <w:rPr>
                <w:rFonts w:ascii="Calibri" w:eastAsia="Calibri" w:hAnsi="Calibri" w:cs="Times New Roman"/>
              </w:rPr>
            </w:pPr>
            <w:r>
              <w:t xml:space="preserve">b) Undervisning och handledning som </w:t>
            </w:r>
            <w:r w:rsidRPr="0010249C">
              <w:t>motsvarar den studerandes behov i gemensamma examensdelar</w:t>
            </w:r>
          </w:p>
        </w:tc>
        <w:tc>
          <w:tcPr>
            <w:tcW w:w="1010" w:type="dxa"/>
          </w:tcPr>
          <w:p w14:paraId="16C35825" w14:textId="77777777" w:rsidR="00204D29" w:rsidRDefault="00204D29" w:rsidP="00204D29">
            <w:pPr>
              <w:rPr>
                <w:bCs/>
              </w:rPr>
            </w:pPr>
          </w:p>
        </w:tc>
        <w:tc>
          <w:tcPr>
            <w:tcW w:w="1010" w:type="dxa"/>
          </w:tcPr>
          <w:p w14:paraId="5F194141" w14:textId="77777777" w:rsidR="00204D29" w:rsidRDefault="00204D29" w:rsidP="00204D29">
            <w:pPr>
              <w:rPr>
                <w:bCs/>
              </w:rPr>
            </w:pPr>
          </w:p>
        </w:tc>
        <w:tc>
          <w:tcPr>
            <w:tcW w:w="1339" w:type="dxa"/>
          </w:tcPr>
          <w:p w14:paraId="66E95532" w14:textId="77777777" w:rsidR="00204D29" w:rsidRDefault="00204D29" w:rsidP="00204D29">
            <w:pPr>
              <w:rPr>
                <w:bCs/>
              </w:rPr>
            </w:pPr>
          </w:p>
        </w:tc>
        <w:tc>
          <w:tcPr>
            <w:tcW w:w="1010" w:type="dxa"/>
          </w:tcPr>
          <w:p w14:paraId="20763F4D" w14:textId="77777777" w:rsidR="00204D29" w:rsidRDefault="00204D29" w:rsidP="00204D29">
            <w:pPr>
              <w:rPr>
                <w:bCs/>
              </w:rPr>
            </w:pPr>
          </w:p>
        </w:tc>
        <w:tc>
          <w:tcPr>
            <w:tcW w:w="1010" w:type="dxa"/>
          </w:tcPr>
          <w:p w14:paraId="74CCEFB0" w14:textId="77777777" w:rsidR="00204D29" w:rsidRDefault="00204D29" w:rsidP="00204D29">
            <w:pPr>
              <w:rPr>
                <w:bCs/>
              </w:rPr>
            </w:pPr>
          </w:p>
        </w:tc>
      </w:tr>
      <w:tr w:rsidR="00204D29" w14:paraId="2F7265CC" w14:textId="751420EE" w:rsidTr="00066ACC">
        <w:tc>
          <w:tcPr>
            <w:tcW w:w="4249" w:type="dxa"/>
          </w:tcPr>
          <w:p w14:paraId="7959AB7E" w14:textId="137FA10A" w:rsidR="00204D29" w:rsidRDefault="00204D29" w:rsidP="00204D29">
            <w:r>
              <w:t>c) Planering av och överenskommelse om målen för lärande i arbetslivet tillsammans med den studerande, läraren och arbetsplatshandledaren innan lärandet i arbetslivet inleds</w:t>
            </w:r>
          </w:p>
        </w:tc>
        <w:tc>
          <w:tcPr>
            <w:tcW w:w="1010" w:type="dxa"/>
          </w:tcPr>
          <w:p w14:paraId="00150819" w14:textId="77777777" w:rsidR="00204D29" w:rsidRDefault="00204D29" w:rsidP="00204D29">
            <w:pPr>
              <w:rPr>
                <w:bCs/>
              </w:rPr>
            </w:pPr>
          </w:p>
        </w:tc>
        <w:tc>
          <w:tcPr>
            <w:tcW w:w="1010" w:type="dxa"/>
          </w:tcPr>
          <w:p w14:paraId="41E45C5B" w14:textId="77777777" w:rsidR="00204D29" w:rsidRDefault="00204D29" w:rsidP="00204D29">
            <w:pPr>
              <w:rPr>
                <w:bCs/>
              </w:rPr>
            </w:pPr>
          </w:p>
        </w:tc>
        <w:tc>
          <w:tcPr>
            <w:tcW w:w="1339" w:type="dxa"/>
          </w:tcPr>
          <w:p w14:paraId="70B7EE84" w14:textId="77777777" w:rsidR="00204D29" w:rsidRDefault="00204D29" w:rsidP="00204D29">
            <w:pPr>
              <w:rPr>
                <w:bCs/>
              </w:rPr>
            </w:pPr>
          </w:p>
        </w:tc>
        <w:tc>
          <w:tcPr>
            <w:tcW w:w="1010" w:type="dxa"/>
          </w:tcPr>
          <w:p w14:paraId="5B46352A" w14:textId="77777777" w:rsidR="00204D29" w:rsidRDefault="00204D29" w:rsidP="00204D29">
            <w:pPr>
              <w:rPr>
                <w:bCs/>
              </w:rPr>
            </w:pPr>
          </w:p>
        </w:tc>
        <w:tc>
          <w:tcPr>
            <w:tcW w:w="1010" w:type="dxa"/>
          </w:tcPr>
          <w:p w14:paraId="20403D2E" w14:textId="77777777" w:rsidR="00204D29" w:rsidRDefault="00204D29" w:rsidP="00204D29">
            <w:pPr>
              <w:rPr>
                <w:bCs/>
              </w:rPr>
            </w:pPr>
          </w:p>
        </w:tc>
      </w:tr>
      <w:tr w:rsidR="00204D29" w14:paraId="23B0956D" w14:textId="5B77C4C8" w:rsidTr="00066ACC">
        <w:tc>
          <w:tcPr>
            <w:tcW w:w="4249" w:type="dxa"/>
          </w:tcPr>
          <w:p w14:paraId="093A7FB8" w14:textId="49A8F5E5" w:rsidR="00204D29" w:rsidRPr="0097207E" w:rsidRDefault="00204D29" w:rsidP="00204D29">
            <w:pPr>
              <w:rPr>
                <w:highlight w:val="red"/>
              </w:rPr>
            </w:pPr>
            <w:r>
              <w:t>d) Handledning och stöd som motsvarar den studerandes behov under lärandet i arbetslivet</w:t>
            </w:r>
          </w:p>
        </w:tc>
        <w:tc>
          <w:tcPr>
            <w:tcW w:w="1010" w:type="dxa"/>
          </w:tcPr>
          <w:p w14:paraId="24426128" w14:textId="77777777" w:rsidR="00204D29" w:rsidRDefault="00204D29" w:rsidP="00204D29">
            <w:pPr>
              <w:rPr>
                <w:bCs/>
              </w:rPr>
            </w:pPr>
          </w:p>
        </w:tc>
        <w:tc>
          <w:tcPr>
            <w:tcW w:w="1010" w:type="dxa"/>
          </w:tcPr>
          <w:p w14:paraId="2195EE8F" w14:textId="77777777" w:rsidR="00204D29" w:rsidRDefault="00204D29" w:rsidP="00204D29">
            <w:pPr>
              <w:rPr>
                <w:bCs/>
              </w:rPr>
            </w:pPr>
          </w:p>
        </w:tc>
        <w:tc>
          <w:tcPr>
            <w:tcW w:w="1339" w:type="dxa"/>
          </w:tcPr>
          <w:p w14:paraId="0FEDB22D" w14:textId="77777777" w:rsidR="00204D29" w:rsidRDefault="00204D29" w:rsidP="00204D29">
            <w:pPr>
              <w:rPr>
                <w:bCs/>
              </w:rPr>
            </w:pPr>
          </w:p>
        </w:tc>
        <w:tc>
          <w:tcPr>
            <w:tcW w:w="1010" w:type="dxa"/>
          </w:tcPr>
          <w:p w14:paraId="2CD9341A" w14:textId="77777777" w:rsidR="00204D29" w:rsidRDefault="00204D29" w:rsidP="00204D29">
            <w:pPr>
              <w:rPr>
                <w:bCs/>
              </w:rPr>
            </w:pPr>
          </w:p>
        </w:tc>
        <w:tc>
          <w:tcPr>
            <w:tcW w:w="1010" w:type="dxa"/>
          </w:tcPr>
          <w:p w14:paraId="1CC519E7" w14:textId="77777777" w:rsidR="00204D29" w:rsidRDefault="00204D29" w:rsidP="00204D29">
            <w:pPr>
              <w:rPr>
                <w:bCs/>
              </w:rPr>
            </w:pPr>
          </w:p>
        </w:tc>
      </w:tr>
      <w:tr w:rsidR="00204D29" w14:paraId="0705E59F" w14:textId="77FBB898" w:rsidTr="00066ACC">
        <w:tc>
          <w:tcPr>
            <w:tcW w:w="4249" w:type="dxa"/>
          </w:tcPr>
          <w:p w14:paraId="74352D26" w14:textId="4D6C1691" w:rsidR="00204D29" w:rsidRPr="00D70CC1" w:rsidRDefault="00171DA1" w:rsidP="00204D29">
            <w:r>
              <w:t>e) Uppföljning av den studerandes kompetensutveckling i lärandet i arbetslivet</w:t>
            </w:r>
          </w:p>
        </w:tc>
        <w:tc>
          <w:tcPr>
            <w:tcW w:w="1010" w:type="dxa"/>
          </w:tcPr>
          <w:p w14:paraId="3711FB59" w14:textId="77777777" w:rsidR="00204D29" w:rsidRDefault="00204D29" w:rsidP="00204D29">
            <w:pPr>
              <w:rPr>
                <w:bCs/>
              </w:rPr>
            </w:pPr>
          </w:p>
        </w:tc>
        <w:tc>
          <w:tcPr>
            <w:tcW w:w="1010" w:type="dxa"/>
          </w:tcPr>
          <w:p w14:paraId="47E45894" w14:textId="77777777" w:rsidR="00204D29" w:rsidRDefault="00204D29" w:rsidP="00204D29">
            <w:pPr>
              <w:rPr>
                <w:bCs/>
              </w:rPr>
            </w:pPr>
          </w:p>
        </w:tc>
        <w:tc>
          <w:tcPr>
            <w:tcW w:w="1339" w:type="dxa"/>
          </w:tcPr>
          <w:p w14:paraId="1E26F80A" w14:textId="77777777" w:rsidR="00204D29" w:rsidRDefault="00204D29" w:rsidP="00204D29">
            <w:pPr>
              <w:rPr>
                <w:bCs/>
              </w:rPr>
            </w:pPr>
          </w:p>
        </w:tc>
        <w:tc>
          <w:tcPr>
            <w:tcW w:w="1010" w:type="dxa"/>
          </w:tcPr>
          <w:p w14:paraId="58065C0B" w14:textId="77777777" w:rsidR="00204D29" w:rsidRDefault="00204D29" w:rsidP="00204D29">
            <w:pPr>
              <w:rPr>
                <w:bCs/>
              </w:rPr>
            </w:pPr>
          </w:p>
        </w:tc>
        <w:tc>
          <w:tcPr>
            <w:tcW w:w="1010" w:type="dxa"/>
          </w:tcPr>
          <w:p w14:paraId="0EE599F4" w14:textId="77777777" w:rsidR="00204D29" w:rsidRDefault="00204D29" w:rsidP="00204D29">
            <w:pPr>
              <w:rPr>
                <w:bCs/>
              </w:rPr>
            </w:pPr>
          </w:p>
        </w:tc>
      </w:tr>
      <w:tr w:rsidR="00204D29" w14:paraId="5178A353" w14:textId="194FED80" w:rsidTr="00066ACC">
        <w:tc>
          <w:tcPr>
            <w:tcW w:w="4249" w:type="dxa"/>
          </w:tcPr>
          <w:p w14:paraId="0846AD27" w14:textId="1736F57A" w:rsidR="00204D29" w:rsidRPr="00D70CC1" w:rsidRDefault="00171DA1" w:rsidP="00204D29">
            <w:r>
              <w:t>f) Uppföljning av den studerandes kompetensutveckling i andra lärmiljöer*</w:t>
            </w:r>
          </w:p>
        </w:tc>
        <w:tc>
          <w:tcPr>
            <w:tcW w:w="1010" w:type="dxa"/>
          </w:tcPr>
          <w:p w14:paraId="1A6D60FA" w14:textId="77777777" w:rsidR="00204D29" w:rsidRDefault="00204D29" w:rsidP="00204D29">
            <w:pPr>
              <w:rPr>
                <w:bCs/>
              </w:rPr>
            </w:pPr>
          </w:p>
        </w:tc>
        <w:tc>
          <w:tcPr>
            <w:tcW w:w="1010" w:type="dxa"/>
          </w:tcPr>
          <w:p w14:paraId="712E05F3" w14:textId="77777777" w:rsidR="00204D29" w:rsidRDefault="00204D29" w:rsidP="00204D29">
            <w:pPr>
              <w:rPr>
                <w:bCs/>
              </w:rPr>
            </w:pPr>
          </w:p>
        </w:tc>
        <w:tc>
          <w:tcPr>
            <w:tcW w:w="1339" w:type="dxa"/>
          </w:tcPr>
          <w:p w14:paraId="0DA71EC9" w14:textId="77777777" w:rsidR="00204D29" w:rsidRDefault="00204D29" w:rsidP="00204D29">
            <w:pPr>
              <w:rPr>
                <w:bCs/>
              </w:rPr>
            </w:pPr>
          </w:p>
        </w:tc>
        <w:tc>
          <w:tcPr>
            <w:tcW w:w="1010" w:type="dxa"/>
          </w:tcPr>
          <w:p w14:paraId="5F54C0E3" w14:textId="77777777" w:rsidR="00204D29" w:rsidRDefault="00204D29" w:rsidP="00204D29">
            <w:pPr>
              <w:rPr>
                <w:bCs/>
              </w:rPr>
            </w:pPr>
          </w:p>
        </w:tc>
        <w:tc>
          <w:tcPr>
            <w:tcW w:w="1010" w:type="dxa"/>
          </w:tcPr>
          <w:p w14:paraId="2A570265" w14:textId="77777777" w:rsidR="00204D29" w:rsidRDefault="00204D29" w:rsidP="00204D29">
            <w:pPr>
              <w:rPr>
                <w:bCs/>
              </w:rPr>
            </w:pPr>
          </w:p>
        </w:tc>
      </w:tr>
      <w:tr w:rsidR="00204D29" w14:paraId="3E2E2836" w14:textId="6703ADB0" w:rsidTr="00066ACC">
        <w:tc>
          <w:tcPr>
            <w:tcW w:w="4249" w:type="dxa"/>
          </w:tcPr>
          <w:p w14:paraId="1C1E7F58" w14:textId="4EF12FFC" w:rsidR="00204D29" w:rsidRPr="00230EC5" w:rsidRDefault="00171DA1" w:rsidP="00204D29">
            <w:r>
              <w:t>g) Integrering av innehållet i delområden i gemensamma examensdelar i yrkesinriktade examensdelar</w:t>
            </w:r>
          </w:p>
        </w:tc>
        <w:tc>
          <w:tcPr>
            <w:tcW w:w="1010" w:type="dxa"/>
          </w:tcPr>
          <w:p w14:paraId="590824CA" w14:textId="77777777" w:rsidR="00204D29" w:rsidRDefault="00204D29" w:rsidP="00204D29">
            <w:pPr>
              <w:rPr>
                <w:bCs/>
              </w:rPr>
            </w:pPr>
          </w:p>
        </w:tc>
        <w:tc>
          <w:tcPr>
            <w:tcW w:w="1010" w:type="dxa"/>
          </w:tcPr>
          <w:p w14:paraId="287840B6" w14:textId="4189E91E" w:rsidR="00204D29" w:rsidRDefault="00F07705" w:rsidP="00204D29">
            <w:pPr>
              <w:rPr>
                <w:bCs/>
              </w:rPr>
            </w:pPr>
            <w:r>
              <w:t xml:space="preserve"> </w:t>
            </w:r>
          </w:p>
        </w:tc>
        <w:tc>
          <w:tcPr>
            <w:tcW w:w="1339" w:type="dxa"/>
          </w:tcPr>
          <w:p w14:paraId="28574C1A" w14:textId="77777777" w:rsidR="00204D29" w:rsidRDefault="00204D29" w:rsidP="00204D29">
            <w:pPr>
              <w:rPr>
                <w:bCs/>
              </w:rPr>
            </w:pPr>
          </w:p>
        </w:tc>
        <w:tc>
          <w:tcPr>
            <w:tcW w:w="1010" w:type="dxa"/>
          </w:tcPr>
          <w:p w14:paraId="380F4DF3" w14:textId="77777777" w:rsidR="00204D29" w:rsidRDefault="00204D29" w:rsidP="00204D29">
            <w:pPr>
              <w:rPr>
                <w:bCs/>
              </w:rPr>
            </w:pPr>
          </w:p>
        </w:tc>
        <w:tc>
          <w:tcPr>
            <w:tcW w:w="1010" w:type="dxa"/>
          </w:tcPr>
          <w:p w14:paraId="132B2057" w14:textId="77777777" w:rsidR="00204D29" w:rsidRDefault="00204D29" w:rsidP="00204D29">
            <w:pPr>
              <w:rPr>
                <w:bCs/>
              </w:rPr>
            </w:pPr>
          </w:p>
        </w:tc>
      </w:tr>
      <w:tr w:rsidR="00204D29" w14:paraId="54F7F515" w14:textId="7884768E" w:rsidTr="00066ACC">
        <w:tc>
          <w:tcPr>
            <w:tcW w:w="4249" w:type="dxa"/>
          </w:tcPr>
          <w:p w14:paraId="0BC97DA8" w14:textId="1F76781F" w:rsidR="00204D29" w:rsidRPr="00230EC5" w:rsidRDefault="00171DA1" w:rsidP="00204D29">
            <w:r>
              <w:t>h) lärande i arbetslivet enligt uppställda mål</w:t>
            </w:r>
          </w:p>
        </w:tc>
        <w:tc>
          <w:tcPr>
            <w:tcW w:w="1010" w:type="dxa"/>
          </w:tcPr>
          <w:p w14:paraId="4BE647EF" w14:textId="77777777" w:rsidR="00204D29" w:rsidRDefault="00204D29" w:rsidP="00204D29">
            <w:pPr>
              <w:rPr>
                <w:bCs/>
              </w:rPr>
            </w:pPr>
          </w:p>
        </w:tc>
        <w:tc>
          <w:tcPr>
            <w:tcW w:w="1010" w:type="dxa"/>
          </w:tcPr>
          <w:p w14:paraId="5C62749D" w14:textId="77777777" w:rsidR="00204D29" w:rsidRDefault="00204D29" w:rsidP="00204D29">
            <w:pPr>
              <w:rPr>
                <w:bCs/>
              </w:rPr>
            </w:pPr>
          </w:p>
        </w:tc>
        <w:tc>
          <w:tcPr>
            <w:tcW w:w="1339" w:type="dxa"/>
          </w:tcPr>
          <w:p w14:paraId="48208E3D" w14:textId="77777777" w:rsidR="00204D29" w:rsidRDefault="00204D29" w:rsidP="00204D29">
            <w:pPr>
              <w:rPr>
                <w:bCs/>
              </w:rPr>
            </w:pPr>
          </w:p>
        </w:tc>
        <w:tc>
          <w:tcPr>
            <w:tcW w:w="1010" w:type="dxa"/>
          </w:tcPr>
          <w:p w14:paraId="23FDA6E2" w14:textId="77777777" w:rsidR="00204D29" w:rsidRDefault="00204D29" w:rsidP="00204D29">
            <w:pPr>
              <w:rPr>
                <w:bCs/>
              </w:rPr>
            </w:pPr>
          </w:p>
        </w:tc>
        <w:tc>
          <w:tcPr>
            <w:tcW w:w="1010" w:type="dxa"/>
          </w:tcPr>
          <w:p w14:paraId="0CC51455" w14:textId="77777777" w:rsidR="00204D29" w:rsidRDefault="00204D29" w:rsidP="00204D29">
            <w:pPr>
              <w:rPr>
                <w:bCs/>
              </w:rPr>
            </w:pPr>
          </w:p>
        </w:tc>
      </w:tr>
    </w:tbl>
    <w:bookmarkEnd w:id="6"/>
    <w:p w14:paraId="65DED8ED" w14:textId="778CBE78" w:rsidR="00E51CD0" w:rsidRDefault="00601F97" w:rsidP="00230EC5">
      <w:pPr>
        <w:rPr>
          <w:i/>
          <w:iCs/>
          <w:sz w:val="20"/>
          <w:szCs w:val="20"/>
        </w:rPr>
      </w:pPr>
      <w:r>
        <w:rPr>
          <w:i/>
          <w:sz w:val="20"/>
        </w:rPr>
        <w:lastRenderedPageBreak/>
        <w:t>*t.ex. läroanstaltens arbetssalar, övningsarbetsplatser, undervisningsrestauranger, -frisörsalonger, -salonger och webbaserade och virtuella lärmiljöer</w:t>
      </w:r>
    </w:p>
    <w:p w14:paraId="465ED94C" w14:textId="1BC0D8EF" w:rsidR="004D0A89" w:rsidRDefault="0010249C" w:rsidP="004D0A89">
      <w:r>
        <w:t>i</w:t>
      </w:r>
      <w:r w:rsidR="00171DA1">
        <w:t xml:space="preserve">) Hur långt styr planen för bedömning av kunnande uppföljningen av kompetensutvecklingen i olika lärmiljöer? </w:t>
      </w:r>
    </w:p>
    <w:p w14:paraId="3FC30244" w14:textId="57E91952" w:rsidR="004D0A89" w:rsidRDefault="004D0A89" w:rsidP="004D0A89">
      <w:r>
        <w:t>1 = inte alls</w:t>
      </w:r>
      <w:r w:rsidR="00B10053">
        <w:br/>
      </w:r>
      <w:r>
        <w:t>2 = lit</w:t>
      </w:r>
      <w:r w:rsidR="00B10053">
        <w:t>e</w:t>
      </w:r>
      <w:r w:rsidR="00B10053">
        <w:br/>
      </w:r>
      <w:r>
        <w:t>3 = i viss mån</w:t>
      </w:r>
      <w:r w:rsidR="00B10053">
        <w:br/>
      </w:r>
      <w:r>
        <w:t>4 = mycket</w:t>
      </w:r>
      <w:r w:rsidR="00B10053">
        <w:br/>
      </w:r>
      <w:r>
        <w:t>5 = väldigt mycket</w:t>
      </w:r>
    </w:p>
    <w:p w14:paraId="71D9C767" w14:textId="06DD4A20" w:rsidR="00C16598" w:rsidRDefault="009330AB" w:rsidP="00961BCE">
      <w:r>
        <w:t xml:space="preserve">j) Precisera era svar om ni vill </w:t>
      </w:r>
    </w:p>
    <w:p w14:paraId="2B56BB75" w14:textId="0D1FDB4A" w:rsidR="00952BD6" w:rsidRPr="00B10053" w:rsidRDefault="00B10053" w:rsidP="00761AEC">
      <w:r>
        <w:t>_______________________________________________________________________________________</w:t>
      </w:r>
    </w:p>
    <w:p w14:paraId="28D5273A" w14:textId="77777777" w:rsidR="00B10053" w:rsidRDefault="00B327A2" w:rsidP="00B10053">
      <w:pPr>
        <w:ind w:left="360"/>
        <w:rPr>
          <w:lang w:val="sv-SE"/>
        </w:rPr>
      </w:pPr>
      <w:r w:rsidRPr="00B10053">
        <w:rPr>
          <w:b/>
          <w:lang w:val="sv-SE"/>
        </w:rPr>
        <w:t xml:space="preserve">4. </w:t>
      </w:r>
      <w:r w:rsidRPr="00B10053">
        <w:rPr>
          <w:b/>
          <w:bCs/>
          <w:lang w:val="sv-SE"/>
        </w:rPr>
        <w:t>Påvisande och bedömning av kunnande</w:t>
      </w:r>
    </w:p>
    <w:p w14:paraId="7C04A6C2" w14:textId="144EA9EC" w:rsidR="0066245D" w:rsidRPr="00B10053" w:rsidRDefault="0066245D" w:rsidP="00B10053">
      <w:pPr>
        <w:rPr>
          <w:rFonts w:cstheme="minorHAnsi"/>
          <w:color w:val="212529"/>
          <w:shd w:val="clear" w:color="auto" w:fill="FFFFFF"/>
          <w:lang w:val="fi-FI"/>
        </w:rPr>
      </w:pPr>
      <w:r w:rsidRPr="0066245D">
        <w:rPr>
          <w:rFonts w:ascii="Calibri" w:hAnsi="Calibri" w:cs="Calibri"/>
          <w:color w:val="212529"/>
          <w:shd w:val="clear" w:color="auto" w:fill="FFFFFF"/>
        </w:rPr>
        <w:t xml:space="preserve">Ett yrkesprov innebär att den studerande genom att utföra praktiska arbetsuppgifter visar hur bra hen har uppnått den centrala yrkesskicklighet eller det centrala kunnande som är fastställt i examensgrunderna. Utbildningsanordnaren planerar yrkesproven per examensdel. Planeringen och genomförandet av yrkesproven ska alltid följa kraven på yrkesskicklighet, målen för kunnandet och sätten att visa yrkesskicklighet som fastställts </w:t>
      </w:r>
      <w:r w:rsidRPr="0066245D">
        <w:rPr>
          <w:rFonts w:ascii="Calibri" w:hAnsi="Calibri" w:cs="Calibri"/>
          <w:b/>
          <w:bCs/>
          <w:color w:val="212529"/>
          <w:shd w:val="clear" w:color="auto" w:fill="FFFFFF"/>
        </w:rPr>
        <w:t>i </w:t>
      </w:r>
      <w:r w:rsidRPr="0066245D">
        <w:rPr>
          <w:rStyle w:val="Voimakas"/>
          <w:rFonts w:ascii="Calibri" w:hAnsi="Calibri" w:cs="Calibri"/>
          <w:b w:val="0"/>
          <w:bCs w:val="0"/>
          <w:color w:val="212529"/>
          <w:shd w:val="clear" w:color="auto" w:fill="FFFFFF"/>
        </w:rPr>
        <w:t>examensgrunderna.</w:t>
      </w:r>
      <w:r w:rsidRPr="0066245D">
        <w:rPr>
          <w:rStyle w:val="Voimakas"/>
          <w:rFonts w:ascii="Calibri" w:hAnsi="Calibri" w:cs="Calibri"/>
          <w:color w:val="212529"/>
          <w:shd w:val="clear" w:color="auto" w:fill="FFFFFF"/>
        </w:rPr>
        <w:t xml:space="preserve"> </w:t>
      </w:r>
      <w:r w:rsidRPr="0066245D">
        <w:rPr>
          <w:rFonts w:ascii="Calibri" w:hAnsi="Calibri" w:cs="Calibri"/>
          <w:color w:val="212529"/>
          <w:shd w:val="clear" w:color="auto" w:fill="FFFFFF"/>
        </w:rPr>
        <w:t>Den studerandes kunnande bedöms genom att jämföra det med kraven på yrkesskicklighet och målen för kunnandet och de kriterier som är fastställda i examens- eller utbildningsgrunderna. De två bedömare som utbildningsanordnaren utsett utför och beslutar om bedömningen av kunnandet </w:t>
      </w:r>
      <w:r w:rsidRPr="0066245D">
        <w:rPr>
          <w:rStyle w:val="Voimakas"/>
          <w:rFonts w:ascii="Calibri" w:hAnsi="Calibri" w:cs="Calibri"/>
          <w:b w:val="0"/>
          <w:bCs w:val="0"/>
          <w:color w:val="212529"/>
          <w:shd w:val="clear" w:color="auto" w:fill="FFFFFF"/>
        </w:rPr>
        <w:t>i yrkesinriktade examendelar</w:t>
      </w:r>
      <w:r w:rsidRPr="0066245D">
        <w:rPr>
          <w:rFonts w:ascii="Calibri" w:hAnsi="Calibri" w:cs="Calibri"/>
          <w:color w:val="212529"/>
          <w:shd w:val="clear" w:color="auto" w:fill="FFFFFF"/>
        </w:rPr>
        <w:t>. Den ena bedömaren ska vara en pedagogiskt behörig och kompetent lärare eller av särskilda skäl någon annan företrädare för utbildningsanordnaren och den andra ska företräda arbetslivet</w:t>
      </w:r>
      <w:r>
        <w:rPr>
          <w:rFonts w:ascii="Calibri" w:hAnsi="Calibri" w:cs="Calibri"/>
          <w:color w:val="212529"/>
          <w:shd w:val="clear" w:color="auto" w:fill="FFFFFF"/>
        </w:rPr>
        <w:t xml:space="preserve">. </w:t>
      </w:r>
    </w:p>
    <w:p w14:paraId="6D70B44C" w14:textId="57BC8040" w:rsidR="0066245D" w:rsidRPr="00B10053" w:rsidRDefault="00B10053" w:rsidP="00A2689A">
      <w:pPr>
        <w:rPr>
          <w:lang w:val="sv-SE"/>
        </w:rPr>
      </w:pPr>
      <w:r w:rsidRPr="00B10053">
        <w:rPr>
          <w:lang w:val="sv-SE"/>
        </w:rPr>
        <w:t>Käll</w:t>
      </w:r>
      <w:r>
        <w:rPr>
          <w:lang w:val="sv-SE"/>
        </w:rPr>
        <w:t>a</w:t>
      </w:r>
      <w:r w:rsidR="0066245D" w:rsidRPr="00B10053">
        <w:rPr>
          <w:lang w:val="sv-SE"/>
        </w:rPr>
        <w:t>:</w:t>
      </w:r>
      <w:r w:rsidRPr="00B10053">
        <w:t xml:space="preserve"> </w:t>
      </w:r>
      <w:hyperlink r:id="rId14" w:history="1">
        <w:r w:rsidRPr="00115004">
          <w:rPr>
            <w:rStyle w:val="Hyperlinkki"/>
            <w:lang w:val="sv-SE"/>
          </w:rPr>
          <w:t>https://eperusteet.opintopolku.fi/#/sv/opas/4343283/tekstikappale/4395828</w:t>
        </w:r>
      </w:hyperlink>
      <w:r>
        <w:rPr>
          <w:lang w:val="sv-SE"/>
        </w:rPr>
        <w:t xml:space="preserve"> </w:t>
      </w:r>
    </w:p>
    <w:p w14:paraId="429410E7" w14:textId="759108EA" w:rsidR="00230EC5" w:rsidRPr="00B10053" w:rsidRDefault="00B327A2" w:rsidP="00230EC5">
      <w:r>
        <w:t>Bedöm hur följande saker genomförs i den examen som bedöms.</w:t>
      </w:r>
    </w:p>
    <w:tbl>
      <w:tblPr>
        <w:tblStyle w:val="TaulukkoRuudukko"/>
        <w:tblW w:w="0" w:type="auto"/>
        <w:tblLook w:val="04A0" w:firstRow="1" w:lastRow="0" w:firstColumn="1" w:lastColumn="0" w:noHBand="0" w:noVBand="1"/>
      </w:tblPr>
      <w:tblGrid>
        <w:gridCol w:w="3606"/>
        <w:gridCol w:w="1183"/>
        <w:gridCol w:w="1183"/>
        <w:gridCol w:w="1290"/>
        <w:gridCol w:w="1183"/>
        <w:gridCol w:w="1183"/>
      </w:tblGrid>
      <w:tr w:rsidR="00A2689A" w14:paraId="39313E71" w14:textId="4578FB9A" w:rsidTr="00B327A2">
        <w:tc>
          <w:tcPr>
            <w:tcW w:w="4215" w:type="dxa"/>
          </w:tcPr>
          <w:p w14:paraId="4559462F" w14:textId="77777777" w:rsidR="00A2689A" w:rsidRDefault="00A2689A" w:rsidP="00A2689A">
            <w:pPr>
              <w:rPr>
                <w:bCs/>
              </w:rPr>
            </w:pPr>
            <w:bookmarkStart w:id="7" w:name="_Hlk24369696"/>
          </w:p>
        </w:tc>
        <w:tc>
          <w:tcPr>
            <w:tcW w:w="1024" w:type="dxa"/>
            <w:shd w:val="clear" w:color="auto" w:fill="auto"/>
          </w:tcPr>
          <w:p w14:paraId="0CE651DE" w14:textId="6D225167" w:rsidR="00A2689A" w:rsidRPr="00B327A2" w:rsidRDefault="00A2689A" w:rsidP="00A2689A">
            <w:pPr>
              <w:jc w:val="center"/>
              <w:rPr>
                <w:bCs/>
              </w:rPr>
            </w:pPr>
            <w:r>
              <w:t>genomförs mycket dåligt</w:t>
            </w:r>
          </w:p>
        </w:tc>
        <w:tc>
          <w:tcPr>
            <w:tcW w:w="1010" w:type="dxa"/>
            <w:shd w:val="clear" w:color="auto" w:fill="auto"/>
          </w:tcPr>
          <w:p w14:paraId="7ADF6E7D" w14:textId="1FF9C55F" w:rsidR="00A2689A" w:rsidRPr="00B327A2" w:rsidRDefault="00A2689A" w:rsidP="00A2689A">
            <w:pPr>
              <w:jc w:val="center"/>
              <w:rPr>
                <w:bCs/>
              </w:rPr>
            </w:pPr>
            <w:r>
              <w:t>genomförs dåligt</w:t>
            </w:r>
          </w:p>
        </w:tc>
        <w:tc>
          <w:tcPr>
            <w:tcW w:w="1339" w:type="dxa"/>
            <w:shd w:val="clear" w:color="auto" w:fill="auto"/>
          </w:tcPr>
          <w:p w14:paraId="689E9E21" w14:textId="7488A776" w:rsidR="00A2689A" w:rsidRPr="00B327A2" w:rsidRDefault="00A2689A" w:rsidP="00A2689A">
            <w:pPr>
              <w:jc w:val="center"/>
              <w:rPr>
                <w:bCs/>
              </w:rPr>
            </w:pPr>
            <w:r>
              <w:t>genomförs måttligt</w:t>
            </w:r>
          </w:p>
        </w:tc>
        <w:tc>
          <w:tcPr>
            <w:tcW w:w="1030" w:type="dxa"/>
            <w:shd w:val="clear" w:color="auto" w:fill="auto"/>
          </w:tcPr>
          <w:p w14:paraId="28254769" w14:textId="7D07AA41" w:rsidR="00A2689A" w:rsidRPr="00B327A2" w:rsidRDefault="00A2689A" w:rsidP="00A2689A">
            <w:pPr>
              <w:jc w:val="center"/>
              <w:rPr>
                <w:bCs/>
              </w:rPr>
            </w:pPr>
            <w:r>
              <w:t>genomförs väl</w:t>
            </w:r>
          </w:p>
        </w:tc>
        <w:tc>
          <w:tcPr>
            <w:tcW w:w="1010" w:type="dxa"/>
            <w:shd w:val="clear" w:color="auto" w:fill="auto"/>
          </w:tcPr>
          <w:p w14:paraId="4D592D45" w14:textId="2A1B71F5" w:rsidR="00A2689A" w:rsidRPr="00B327A2" w:rsidRDefault="00A2689A" w:rsidP="00A2689A">
            <w:pPr>
              <w:jc w:val="center"/>
            </w:pPr>
            <w:r>
              <w:t>genomförs mycket väl.</w:t>
            </w:r>
          </w:p>
        </w:tc>
      </w:tr>
      <w:tr w:rsidR="00A2689A" w14:paraId="2B083F0D" w14:textId="712A803D" w:rsidTr="00D62BE8">
        <w:tc>
          <w:tcPr>
            <w:tcW w:w="4215" w:type="dxa"/>
          </w:tcPr>
          <w:p w14:paraId="6A77E682" w14:textId="1A832410" w:rsidR="00A2689A" w:rsidRPr="00B655D2" w:rsidRDefault="00A2689A" w:rsidP="00A2689A">
            <w:pPr>
              <w:rPr>
                <w:bCs/>
              </w:rPr>
            </w:pPr>
            <w:r>
              <w:t>a) Yrkesproven planeras tillsammans med den studerande, läraren och en representant för arbetslivet</w:t>
            </w:r>
          </w:p>
        </w:tc>
        <w:tc>
          <w:tcPr>
            <w:tcW w:w="1024" w:type="dxa"/>
          </w:tcPr>
          <w:p w14:paraId="14D2FABF" w14:textId="77777777" w:rsidR="00A2689A" w:rsidRDefault="00A2689A" w:rsidP="00A2689A">
            <w:pPr>
              <w:rPr>
                <w:bCs/>
              </w:rPr>
            </w:pPr>
          </w:p>
        </w:tc>
        <w:tc>
          <w:tcPr>
            <w:tcW w:w="1010" w:type="dxa"/>
          </w:tcPr>
          <w:p w14:paraId="7CEA2BFA" w14:textId="77777777" w:rsidR="00A2689A" w:rsidRDefault="00A2689A" w:rsidP="00A2689A">
            <w:pPr>
              <w:rPr>
                <w:bCs/>
              </w:rPr>
            </w:pPr>
          </w:p>
        </w:tc>
        <w:tc>
          <w:tcPr>
            <w:tcW w:w="1339" w:type="dxa"/>
          </w:tcPr>
          <w:p w14:paraId="3EA617AC" w14:textId="77777777" w:rsidR="00A2689A" w:rsidRDefault="00A2689A" w:rsidP="00A2689A">
            <w:pPr>
              <w:rPr>
                <w:bCs/>
              </w:rPr>
            </w:pPr>
          </w:p>
        </w:tc>
        <w:tc>
          <w:tcPr>
            <w:tcW w:w="1030" w:type="dxa"/>
          </w:tcPr>
          <w:p w14:paraId="04E6F316" w14:textId="77777777" w:rsidR="00A2689A" w:rsidRDefault="00A2689A" w:rsidP="00A2689A">
            <w:pPr>
              <w:rPr>
                <w:bCs/>
              </w:rPr>
            </w:pPr>
          </w:p>
        </w:tc>
        <w:tc>
          <w:tcPr>
            <w:tcW w:w="1010" w:type="dxa"/>
          </w:tcPr>
          <w:p w14:paraId="06868BA4" w14:textId="77777777" w:rsidR="00A2689A" w:rsidRDefault="00A2689A" w:rsidP="00A2689A">
            <w:pPr>
              <w:rPr>
                <w:bCs/>
              </w:rPr>
            </w:pPr>
          </w:p>
        </w:tc>
      </w:tr>
      <w:tr w:rsidR="00A2689A" w14:paraId="2FBD7F2A" w14:textId="72A7C035" w:rsidTr="00D62BE8">
        <w:tc>
          <w:tcPr>
            <w:tcW w:w="4215" w:type="dxa"/>
            <w:shd w:val="clear" w:color="auto" w:fill="auto"/>
          </w:tcPr>
          <w:p w14:paraId="140F0D5F" w14:textId="06DAEC93" w:rsidR="00A2689A" w:rsidRDefault="00A2689A" w:rsidP="00A2689A">
            <w:pPr>
              <w:rPr>
                <w:bCs/>
              </w:rPr>
            </w:pPr>
            <w:r>
              <w:t>b) Representanten för arbetslivet introduceras i bedömning av kunnande</w:t>
            </w:r>
          </w:p>
        </w:tc>
        <w:tc>
          <w:tcPr>
            <w:tcW w:w="1024" w:type="dxa"/>
          </w:tcPr>
          <w:p w14:paraId="2080BFEB" w14:textId="77777777" w:rsidR="00A2689A" w:rsidRDefault="00A2689A" w:rsidP="00A2689A">
            <w:pPr>
              <w:rPr>
                <w:bCs/>
              </w:rPr>
            </w:pPr>
          </w:p>
        </w:tc>
        <w:tc>
          <w:tcPr>
            <w:tcW w:w="1010" w:type="dxa"/>
          </w:tcPr>
          <w:p w14:paraId="064F5C03" w14:textId="77777777" w:rsidR="00A2689A" w:rsidRDefault="00A2689A" w:rsidP="00A2689A">
            <w:pPr>
              <w:rPr>
                <w:bCs/>
              </w:rPr>
            </w:pPr>
          </w:p>
        </w:tc>
        <w:tc>
          <w:tcPr>
            <w:tcW w:w="1339" w:type="dxa"/>
          </w:tcPr>
          <w:p w14:paraId="2D899710" w14:textId="77777777" w:rsidR="00A2689A" w:rsidRDefault="00A2689A" w:rsidP="00A2689A">
            <w:pPr>
              <w:rPr>
                <w:bCs/>
              </w:rPr>
            </w:pPr>
          </w:p>
        </w:tc>
        <w:tc>
          <w:tcPr>
            <w:tcW w:w="1030" w:type="dxa"/>
          </w:tcPr>
          <w:p w14:paraId="12750E97" w14:textId="77777777" w:rsidR="00A2689A" w:rsidRDefault="00A2689A" w:rsidP="00A2689A">
            <w:pPr>
              <w:rPr>
                <w:bCs/>
              </w:rPr>
            </w:pPr>
          </w:p>
        </w:tc>
        <w:tc>
          <w:tcPr>
            <w:tcW w:w="1010" w:type="dxa"/>
          </w:tcPr>
          <w:p w14:paraId="2885A2D9" w14:textId="77777777" w:rsidR="00A2689A" w:rsidRDefault="00A2689A" w:rsidP="00A2689A">
            <w:pPr>
              <w:rPr>
                <w:bCs/>
              </w:rPr>
            </w:pPr>
          </w:p>
        </w:tc>
      </w:tr>
      <w:tr w:rsidR="00A2689A" w14:paraId="5B85B8E9" w14:textId="29C52065" w:rsidTr="00D62BE8">
        <w:tc>
          <w:tcPr>
            <w:tcW w:w="4215" w:type="dxa"/>
            <w:shd w:val="clear" w:color="auto" w:fill="auto"/>
          </w:tcPr>
          <w:p w14:paraId="76B36065" w14:textId="325120E3" w:rsidR="00A2689A" w:rsidRPr="00F52730" w:rsidRDefault="00A2689A" w:rsidP="00A2689A">
            <w:pPr>
              <w:rPr>
                <w:bCs/>
              </w:rPr>
            </w:pPr>
            <w:r>
              <w:t xml:space="preserve">c) Yrkesproven genomförs på arbetsplatser i genuina arbetsuppgifter </w:t>
            </w:r>
          </w:p>
        </w:tc>
        <w:tc>
          <w:tcPr>
            <w:tcW w:w="1024" w:type="dxa"/>
          </w:tcPr>
          <w:p w14:paraId="5A85FC00" w14:textId="77777777" w:rsidR="00A2689A" w:rsidRDefault="00A2689A" w:rsidP="00A2689A">
            <w:pPr>
              <w:rPr>
                <w:bCs/>
              </w:rPr>
            </w:pPr>
          </w:p>
        </w:tc>
        <w:tc>
          <w:tcPr>
            <w:tcW w:w="1010" w:type="dxa"/>
          </w:tcPr>
          <w:p w14:paraId="612168D6" w14:textId="77777777" w:rsidR="00A2689A" w:rsidRDefault="00A2689A" w:rsidP="00A2689A">
            <w:pPr>
              <w:rPr>
                <w:bCs/>
              </w:rPr>
            </w:pPr>
          </w:p>
        </w:tc>
        <w:tc>
          <w:tcPr>
            <w:tcW w:w="1339" w:type="dxa"/>
          </w:tcPr>
          <w:p w14:paraId="59BFB59A" w14:textId="77777777" w:rsidR="00A2689A" w:rsidRDefault="00A2689A" w:rsidP="00A2689A">
            <w:pPr>
              <w:rPr>
                <w:bCs/>
              </w:rPr>
            </w:pPr>
          </w:p>
        </w:tc>
        <w:tc>
          <w:tcPr>
            <w:tcW w:w="1030" w:type="dxa"/>
          </w:tcPr>
          <w:p w14:paraId="2AA6C950" w14:textId="77777777" w:rsidR="00A2689A" w:rsidRDefault="00A2689A" w:rsidP="00A2689A">
            <w:pPr>
              <w:rPr>
                <w:bCs/>
              </w:rPr>
            </w:pPr>
          </w:p>
        </w:tc>
        <w:tc>
          <w:tcPr>
            <w:tcW w:w="1010" w:type="dxa"/>
          </w:tcPr>
          <w:p w14:paraId="0A789A10" w14:textId="77777777" w:rsidR="00A2689A" w:rsidRDefault="00A2689A" w:rsidP="00A2689A">
            <w:pPr>
              <w:rPr>
                <w:bCs/>
              </w:rPr>
            </w:pPr>
          </w:p>
        </w:tc>
      </w:tr>
      <w:tr w:rsidR="00A2689A" w14:paraId="19E05DBA" w14:textId="4FBB0358" w:rsidTr="00D62BE8">
        <w:tc>
          <w:tcPr>
            <w:tcW w:w="4215" w:type="dxa"/>
          </w:tcPr>
          <w:p w14:paraId="7777D472" w14:textId="37429E0D" w:rsidR="00A2689A" w:rsidRPr="00B655D2" w:rsidRDefault="00A2689A" w:rsidP="00A2689A">
            <w:pPr>
              <w:rPr>
                <w:bCs/>
              </w:rPr>
            </w:pPr>
            <w:r>
              <w:t>d) Innehållet i yrkesproven motsvarar kraven på yrkesskicklighet i examensdelarna</w:t>
            </w:r>
          </w:p>
        </w:tc>
        <w:tc>
          <w:tcPr>
            <w:tcW w:w="1024" w:type="dxa"/>
          </w:tcPr>
          <w:p w14:paraId="4B1E0190" w14:textId="77777777" w:rsidR="00A2689A" w:rsidRDefault="00A2689A" w:rsidP="00A2689A">
            <w:pPr>
              <w:rPr>
                <w:bCs/>
              </w:rPr>
            </w:pPr>
          </w:p>
        </w:tc>
        <w:tc>
          <w:tcPr>
            <w:tcW w:w="1010" w:type="dxa"/>
          </w:tcPr>
          <w:p w14:paraId="592EDDBC" w14:textId="77777777" w:rsidR="00A2689A" w:rsidRDefault="00A2689A" w:rsidP="00A2689A">
            <w:pPr>
              <w:rPr>
                <w:bCs/>
              </w:rPr>
            </w:pPr>
          </w:p>
        </w:tc>
        <w:tc>
          <w:tcPr>
            <w:tcW w:w="1339" w:type="dxa"/>
          </w:tcPr>
          <w:p w14:paraId="75FD48C4" w14:textId="77777777" w:rsidR="00A2689A" w:rsidRDefault="00A2689A" w:rsidP="00A2689A">
            <w:pPr>
              <w:rPr>
                <w:bCs/>
              </w:rPr>
            </w:pPr>
          </w:p>
        </w:tc>
        <w:tc>
          <w:tcPr>
            <w:tcW w:w="1030" w:type="dxa"/>
          </w:tcPr>
          <w:p w14:paraId="10DD6E62" w14:textId="77777777" w:rsidR="00A2689A" w:rsidRDefault="00A2689A" w:rsidP="00A2689A">
            <w:pPr>
              <w:rPr>
                <w:bCs/>
              </w:rPr>
            </w:pPr>
          </w:p>
        </w:tc>
        <w:tc>
          <w:tcPr>
            <w:tcW w:w="1010" w:type="dxa"/>
          </w:tcPr>
          <w:p w14:paraId="547C3543" w14:textId="77777777" w:rsidR="00A2689A" w:rsidRDefault="00A2689A" w:rsidP="00A2689A">
            <w:pPr>
              <w:rPr>
                <w:bCs/>
              </w:rPr>
            </w:pPr>
          </w:p>
        </w:tc>
      </w:tr>
      <w:tr w:rsidR="00A2689A" w14:paraId="2C01FCA9" w14:textId="3C143391" w:rsidTr="00D62BE8">
        <w:tc>
          <w:tcPr>
            <w:tcW w:w="4215" w:type="dxa"/>
          </w:tcPr>
          <w:p w14:paraId="708801D9" w14:textId="430AFFAE" w:rsidR="00A2689A" w:rsidRDefault="00A2689A" w:rsidP="00A2689A">
            <w:pPr>
              <w:rPr>
                <w:bCs/>
              </w:rPr>
            </w:pPr>
            <w:r>
              <w:t>e) En representant för arbetslivet deltar i bedömningen av kunnandet</w:t>
            </w:r>
          </w:p>
        </w:tc>
        <w:tc>
          <w:tcPr>
            <w:tcW w:w="1024" w:type="dxa"/>
          </w:tcPr>
          <w:p w14:paraId="2CBBD8D2" w14:textId="77777777" w:rsidR="00A2689A" w:rsidRDefault="00A2689A" w:rsidP="00A2689A">
            <w:pPr>
              <w:rPr>
                <w:bCs/>
              </w:rPr>
            </w:pPr>
          </w:p>
        </w:tc>
        <w:tc>
          <w:tcPr>
            <w:tcW w:w="1010" w:type="dxa"/>
          </w:tcPr>
          <w:p w14:paraId="3D79B4D9" w14:textId="77777777" w:rsidR="00A2689A" w:rsidRDefault="00A2689A" w:rsidP="00A2689A">
            <w:pPr>
              <w:rPr>
                <w:bCs/>
              </w:rPr>
            </w:pPr>
          </w:p>
        </w:tc>
        <w:tc>
          <w:tcPr>
            <w:tcW w:w="1339" w:type="dxa"/>
          </w:tcPr>
          <w:p w14:paraId="011BCA65" w14:textId="77777777" w:rsidR="00A2689A" w:rsidRDefault="00A2689A" w:rsidP="00A2689A">
            <w:pPr>
              <w:rPr>
                <w:bCs/>
              </w:rPr>
            </w:pPr>
          </w:p>
        </w:tc>
        <w:tc>
          <w:tcPr>
            <w:tcW w:w="1030" w:type="dxa"/>
          </w:tcPr>
          <w:p w14:paraId="223024D6" w14:textId="77777777" w:rsidR="00A2689A" w:rsidRDefault="00A2689A" w:rsidP="00A2689A">
            <w:pPr>
              <w:rPr>
                <w:bCs/>
              </w:rPr>
            </w:pPr>
          </w:p>
        </w:tc>
        <w:tc>
          <w:tcPr>
            <w:tcW w:w="1010" w:type="dxa"/>
          </w:tcPr>
          <w:p w14:paraId="6E0B0E8D" w14:textId="77777777" w:rsidR="00A2689A" w:rsidRDefault="00A2689A" w:rsidP="00A2689A">
            <w:pPr>
              <w:rPr>
                <w:bCs/>
              </w:rPr>
            </w:pPr>
          </w:p>
        </w:tc>
      </w:tr>
      <w:tr w:rsidR="00A2689A" w14:paraId="018684C7" w14:textId="393A1F00" w:rsidTr="00D62BE8">
        <w:tc>
          <w:tcPr>
            <w:tcW w:w="4215" w:type="dxa"/>
          </w:tcPr>
          <w:p w14:paraId="4F785DEB" w14:textId="1C7C5E2C" w:rsidR="00A2689A" w:rsidRPr="00B655D2" w:rsidRDefault="00A2689A" w:rsidP="00A2689A">
            <w:pPr>
              <w:rPr>
                <w:bCs/>
              </w:rPr>
            </w:pPr>
            <w:r>
              <w:t xml:space="preserve">f) Bedömningen av yrkesproven följer bedömningskriterierna i examensgrunderna </w:t>
            </w:r>
          </w:p>
        </w:tc>
        <w:tc>
          <w:tcPr>
            <w:tcW w:w="1024" w:type="dxa"/>
          </w:tcPr>
          <w:p w14:paraId="57B7E6CC" w14:textId="77777777" w:rsidR="00A2689A" w:rsidRDefault="00A2689A" w:rsidP="00A2689A">
            <w:pPr>
              <w:rPr>
                <w:bCs/>
              </w:rPr>
            </w:pPr>
          </w:p>
        </w:tc>
        <w:tc>
          <w:tcPr>
            <w:tcW w:w="1010" w:type="dxa"/>
          </w:tcPr>
          <w:p w14:paraId="451E0590" w14:textId="77777777" w:rsidR="00A2689A" w:rsidRDefault="00A2689A" w:rsidP="00A2689A">
            <w:pPr>
              <w:rPr>
                <w:bCs/>
              </w:rPr>
            </w:pPr>
          </w:p>
        </w:tc>
        <w:tc>
          <w:tcPr>
            <w:tcW w:w="1339" w:type="dxa"/>
          </w:tcPr>
          <w:p w14:paraId="2BC83CE8" w14:textId="77777777" w:rsidR="00A2689A" w:rsidRDefault="00A2689A" w:rsidP="00A2689A">
            <w:pPr>
              <w:rPr>
                <w:bCs/>
              </w:rPr>
            </w:pPr>
          </w:p>
        </w:tc>
        <w:tc>
          <w:tcPr>
            <w:tcW w:w="1030" w:type="dxa"/>
          </w:tcPr>
          <w:p w14:paraId="3BD550B8" w14:textId="77777777" w:rsidR="00A2689A" w:rsidRDefault="00A2689A" w:rsidP="00A2689A">
            <w:pPr>
              <w:rPr>
                <w:bCs/>
              </w:rPr>
            </w:pPr>
          </w:p>
        </w:tc>
        <w:tc>
          <w:tcPr>
            <w:tcW w:w="1010" w:type="dxa"/>
          </w:tcPr>
          <w:p w14:paraId="05C40C82" w14:textId="77777777" w:rsidR="00A2689A" w:rsidRDefault="00A2689A" w:rsidP="00A2689A">
            <w:pPr>
              <w:rPr>
                <w:bCs/>
              </w:rPr>
            </w:pPr>
          </w:p>
        </w:tc>
      </w:tr>
      <w:tr w:rsidR="00A2689A" w14:paraId="420E5832" w14:textId="4D2091F8" w:rsidTr="00D62BE8">
        <w:tc>
          <w:tcPr>
            <w:tcW w:w="4215" w:type="dxa"/>
          </w:tcPr>
          <w:p w14:paraId="20A08948" w14:textId="504EFEB2" w:rsidR="00A2689A" w:rsidRPr="00B655D2" w:rsidRDefault="00A2689A" w:rsidP="00A2689A">
            <w:pPr>
              <w:rPr>
                <w:bCs/>
              </w:rPr>
            </w:pPr>
            <w:r w:rsidRPr="0010249C">
              <w:lastRenderedPageBreak/>
              <w:t xml:space="preserve">g) Bedömningen av delområdena i de gemensamma examensdelarna följer bedömningskriterierna </w:t>
            </w:r>
          </w:p>
        </w:tc>
        <w:tc>
          <w:tcPr>
            <w:tcW w:w="1024" w:type="dxa"/>
          </w:tcPr>
          <w:p w14:paraId="49BF5178" w14:textId="77777777" w:rsidR="00A2689A" w:rsidRDefault="00A2689A" w:rsidP="00A2689A">
            <w:pPr>
              <w:rPr>
                <w:bCs/>
              </w:rPr>
            </w:pPr>
          </w:p>
        </w:tc>
        <w:tc>
          <w:tcPr>
            <w:tcW w:w="1010" w:type="dxa"/>
          </w:tcPr>
          <w:p w14:paraId="4BA5446B" w14:textId="77777777" w:rsidR="00A2689A" w:rsidRDefault="00A2689A" w:rsidP="00A2689A">
            <w:pPr>
              <w:rPr>
                <w:bCs/>
              </w:rPr>
            </w:pPr>
          </w:p>
        </w:tc>
        <w:tc>
          <w:tcPr>
            <w:tcW w:w="1339" w:type="dxa"/>
          </w:tcPr>
          <w:p w14:paraId="1E3E9A89" w14:textId="77777777" w:rsidR="00A2689A" w:rsidRDefault="00A2689A" w:rsidP="00A2689A">
            <w:pPr>
              <w:rPr>
                <w:bCs/>
              </w:rPr>
            </w:pPr>
          </w:p>
        </w:tc>
        <w:tc>
          <w:tcPr>
            <w:tcW w:w="1030" w:type="dxa"/>
          </w:tcPr>
          <w:p w14:paraId="62BB2F31" w14:textId="77777777" w:rsidR="00A2689A" w:rsidRDefault="00A2689A" w:rsidP="00A2689A">
            <w:pPr>
              <w:rPr>
                <w:bCs/>
              </w:rPr>
            </w:pPr>
          </w:p>
        </w:tc>
        <w:tc>
          <w:tcPr>
            <w:tcW w:w="1010" w:type="dxa"/>
          </w:tcPr>
          <w:p w14:paraId="758CC084" w14:textId="77777777" w:rsidR="00A2689A" w:rsidRDefault="00A2689A" w:rsidP="00A2689A">
            <w:pPr>
              <w:rPr>
                <w:bCs/>
              </w:rPr>
            </w:pPr>
          </w:p>
        </w:tc>
      </w:tr>
      <w:tr w:rsidR="00A2689A" w14:paraId="6FB72A4B" w14:textId="432B522F" w:rsidTr="00D62BE8">
        <w:tc>
          <w:tcPr>
            <w:tcW w:w="4215" w:type="dxa"/>
          </w:tcPr>
          <w:p w14:paraId="4945B7CA" w14:textId="610A3E11" w:rsidR="00A2689A" w:rsidRPr="00B655D2" w:rsidRDefault="00171DA1" w:rsidP="00A2689A">
            <w:pPr>
              <w:rPr>
                <w:bCs/>
              </w:rPr>
            </w:pPr>
            <w:r>
              <w:t>h) Den studerandes självvärdering i yrkesprovet</w:t>
            </w:r>
          </w:p>
        </w:tc>
        <w:tc>
          <w:tcPr>
            <w:tcW w:w="1024" w:type="dxa"/>
          </w:tcPr>
          <w:p w14:paraId="12A898CD" w14:textId="77777777" w:rsidR="00A2689A" w:rsidRDefault="00A2689A" w:rsidP="00A2689A">
            <w:pPr>
              <w:rPr>
                <w:bCs/>
              </w:rPr>
            </w:pPr>
          </w:p>
        </w:tc>
        <w:tc>
          <w:tcPr>
            <w:tcW w:w="1010" w:type="dxa"/>
          </w:tcPr>
          <w:p w14:paraId="68FAB0D5" w14:textId="77777777" w:rsidR="00A2689A" w:rsidRDefault="00A2689A" w:rsidP="00A2689A">
            <w:pPr>
              <w:rPr>
                <w:bCs/>
              </w:rPr>
            </w:pPr>
          </w:p>
        </w:tc>
        <w:tc>
          <w:tcPr>
            <w:tcW w:w="1339" w:type="dxa"/>
          </w:tcPr>
          <w:p w14:paraId="745EDCB4" w14:textId="77777777" w:rsidR="00A2689A" w:rsidRDefault="00A2689A" w:rsidP="00A2689A">
            <w:pPr>
              <w:rPr>
                <w:bCs/>
              </w:rPr>
            </w:pPr>
          </w:p>
        </w:tc>
        <w:tc>
          <w:tcPr>
            <w:tcW w:w="1030" w:type="dxa"/>
          </w:tcPr>
          <w:p w14:paraId="7645D2DC" w14:textId="77777777" w:rsidR="00A2689A" w:rsidRDefault="00A2689A" w:rsidP="00A2689A">
            <w:pPr>
              <w:rPr>
                <w:bCs/>
              </w:rPr>
            </w:pPr>
          </w:p>
        </w:tc>
        <w:tc>
          <w:tcPr>
            <w:tcW w:w="1010" w:type="dxa"/>
          </w:tcPr>
          <w:p w14:paraId="6FFCBB59" w14:textId="77777777" w:rsidR="00A2689A" w:rsidRDefault="00A2689A" w:rsidP="00A2689A">
            <w:pPr>
              <w:rPr>
                <w:bCs/>
              </w:rPr>
            </w:pPr>
          </w:p>
        </w:tc>
      </w:tr>
      <w:bookmarkEnd w:id="7"/>
    </w:tbl>
    <w:p w14:paraId="76F68C17" w14:textId="15DBF2D3" w:rsidR="009330AB" w:rsidRDefault="009330AB" w:rsidP="00961BCE"/>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45992" w14:paraId="1D869C2B" w14:textId="77777777" w:rsidTr="00CF3E8A">
        <w:tc>
          <w:tcPr>
            <w:tcW w:w="4215" w:type="dxa"/>
          </w:tcPr>
          <w:p w14:paraId="2944FD8E" w14:textId="0D2EF11B" w:rsidR="00A45992" w:rsidRPr="00171DA1" w:rsidRDefault="00171DA1" w:rsidP="00171DA1">
            <w:pPr>
              <w:rPr>
                <w:bCs/>
              </w:rPr>
            </w:pPr>
            <w:r>
              <w:t>i) Hur långt styr planen för bedömning av kunnande...</w:t>
            </w:r>
          </w:p>
        </w:tc>
        <w:tc>
          <w:tcPr>
            <w:tcW w:w="1024" w:type="dxa"/>
          </w:tcPr>
          <w:p w14:paraId="56C0087A" w14:textId="1A8D6774" w:rsidR="00A45992" w:rsidRDefault="00A45992" w:rsidP="00CF3E8A">
            <w:pPr>
              <w:jc w:val="center"/>
              <w:rPr>
                <w:bCs/>
              </w:rPr>
            </w:pPr>
            <w:r>
              <w:t>Inte alls</w:t>
            </w:r>
          </w:p>
        </w:tc>
        <w:tc>
          <w:tcPr>
            <w:tcW w:w="1010" w:type="dxa"/>
          </w:tcPr>
          <w:p w14:paraId="20120CA2" w14:textId="21C1487B" w:rsidR="00A45992" w:rsidRDefault="00A45992" w:rsidP="00CF3E8A">
            <w:pPr>
              <w:jc w:val="center"/>
              <w:rPr>
                <w:bCs/>
              </w:rPr>
            </w:pPr>
            <w:r>
              <w:t>Lite</w:t>
            </w:r>
          </w:p>
        </w:tc>
        <w:tc>
          <w:tcPr>
            <w:tcW w:w="1339" w:type="dxa"/>
          </w:tcPr>
          <w:p w14:paraId="6F7B744C" w14:textId="656FDFDB" w:rsidR="00A45992" w:rsidRDefault="00A45992" w:rsidP="00A45992">
            <w:pPr>
              <w:rPr>
                <w:bCs/>
              </w:rPr>
            </w:pPr>
            <w:r>
              <w:t>Till en viss grad</w:t>
            </w:r>
          </w:p>
        </w:tc>
        <w:tc>
          <w:tcPr>
            <w:tcW w:w="1030" w:type="dxa"/>
          </w:tcPr>
          <w:p w14:paraId="6E297274" w14:textId="4D552AE6" w:rsidR="00A45992" w:rsidRDefault="00A45992" w:rsidP="00CF3E8A">
            <w:pPr>
              <w:jc w:val="center"/>
              <w:rPr>
                <w:bCs/>
              </w:rPr>
            </w:pPr>
            <w:r>
              <w:t>Mycket</w:t>
            </w:r>
          </w:p>
        </w:tc>
        <w:tc>
          <w:tcPr>
            <w:tcW w:w="1010" w:type="dxa"/>
          </w:tcPr>
          <w:p w14:paraId="4718CD3E" w14:textId="63723853" w:rsidR="00A45992" w:rsidRPr="0082214C" w:rsidRDefault="00A45992" w:rsidP="00CF3E8A">
            <w:pPr>
              <w:jc w:val="center"/>
            </w:pPr>
            <w:r>
              <w:t xml:space="preserve">Väldigt mycket </w:t>
            </w:r>
          </w:p>
        </w:tc>
      </w:tr>
      <w:tr w:rsidR="00A45992" w14:paraId="21566428" w14:textId="77777777" w:rsidTr="00CF3E8A">
        <w:tc>
          <w:tcPr>
            <w:tcW w:w="4215" w:type="dxa"/>
          </w:tcPr>
          <w:p w14:paraId="5021CC87" w14:textId="018DE383" w:rsidR="00A45992" w:rsidRPr="0010249C" w:rsidRDefault="00A45992" w:rsidP="00CF3E8A">
            <w:r>
              <w:t xml:space="preserve">valet av miljön för examenstillfället </w:t>
            </w:r>
          </w:p>
        </w:tc>
        <w:tc>
          <w:tcPr>
            <w:tcW w:w="1024" w:type="dxa"/>
          </w:tcPr>
          <w:p w14:paraId="3BB025A5" w14:textId="77777777" w:rsidR="00A45992" w:rsidRDefault="00A45992" w:rsidP="00CF3E8A">
            <w:pPr>
              <w:rPr>
                <w:bCs/>
              </w:rPr>
            </w:pPr>
          </w:p>
        </w:tc>
        <w:tc>
          <w:tcPr>
            <w:tcW w:w="1010" w:type="dxa"/>
          </w:tcPr>
          <w:p w14:paraId="6FA0F32B" w14:textId="77777777" w:rsidR="00A45992" w:rsidRDefault="00A45992" w:rsidP="00CF3E8A">
            <w:pPr>
              <w:rPr>
                <w:bCs/>
              </w:rPr>
            </w:pPr>
          </w:p>
        </w:tc>
        <w:tc>
          <w:tcPr>
            <w:tcW w:w="1339" w:type="dxa"/>
          </w:tcPr>
          <w:p w14:paraId="0C9DBCB9" w14:textId="77777777" w:rsidR="00A45992" w:rsidRDefault="00A45992" w:rsidP="00CF3E8A">
            <w:pPr>
              <w:rPr>
                <w:bCs/>
              </w:rPr>
            </w:pPr>
          </w:p>
        </w:tc>
        <w:tc>
          <w:tcPr>
            <w:tcW w:w="1030" w:type="dxa"/>
          </w:tcPr>
          <w:p w14:paraId="1A5DC1AD" w14:textId="77777777" w:rsidR="00A45992" w:rsidRDefault="00A45992" w:rsidP="00CF3E8A">
            <w:pPr>
              <w:rPr>
                <w:bCs/>
              </w:rPr>
            </w:pPr>
          </w:p>
        </w:tc>
        <w:tc>
          <w:tcPr>
            <w:tcW w:w="1010" w:type="dxa"/>
          </w:tcPr>
          <w:p w14:paraId="19DBD3BB" w14:textId="77777777" w:rsidR="00A45992" w:rsidRDefault="00A45992" w:rsidP="00CF3E8A">
            <w:pPr>
              <w:rPr>
                <w:bCs/>
              </w:rPr>
            </w:pPr>
          </w:p>
        </w:tc>
      </w:tr>
      <w:tr w:rsidR="00A45992" w14:paraId="5A9F8D02" w14:textId="77777777" w:rsidTr="00CF3E8A">
        <w:tc>
          <w:tcPr>
            <w:tcW w:w="4215" w:type="dxa"/>
            <w:shd w:val="clear" w:color="auto" w:fill="auto"/>
          </w:tcPr>
          <w:p w14:paraId="0A4D275B" w14:textId="3B5DBAD5" w:rsidR="00A45992" w:rsidRPr="0010249C" w:rsidRDefault="00A45992" w:rsidP="00CF3E8A">
            <w:r>
              <w:t>planeringen av yrkesprov?</w:t>
            </w:r>
          </w:p>
        </w:tc>
        <w:tc>
          <w:tcPr>
            <w:tcW w:w="1024" w:type="dxa"/>
          </w:tcPr>
          <w:p w14:paraId="4CEB72D9" w14:textId="77777777" w:rsidR="00A45992" w:rsidRDefault="00A45992" w:rsidP="00CF3E8A">
            <w:pPr>
              <w:rPr>
                <w:bCs/>
              </w:rPr>
            </w:pPr>
          </w:p>
        </w:tc>
        <w:tc>
          <w:tcPr>
            <w:tcW w:w="1010" w:type="dxa"/>
          </w:tcPr>
          <w:p w14:paraId="7FA1CFC9" w14:textId="77777777" w:rsidR="00A45992" w:rsidRDefault="00A45992" w:rsidP="00CF3E8A">
            <w:pPr>
              <w:rPr>
                <w:bCs/>
              </w:rPr>
            </w:pPr>
          </w:p>
        </w:tc>
        <w:tc>
          <w:tcPr>
            <w:tcW w:w="1339" w:type="dxa"/>
          </w:tcPr>
          <w:p w14:paraId="7DAD53DE" w14:textId="77777777" w:rsidR="00A45992" w:rsidRDefault="00A45992" w:rsidP="00CF3E8A">
            <w:pPr>
              <w:rPr>
                <w:bCs/>
              </w:rPr>
            </w:pPr>
          </w:p>
        </w:tc>
        <w:tc>
          <w:tcPr>
            <w:tcW w:w="1030" w:type="dxa"/>
          </w:tcPr>
          <w:p w14:paraId="7D77639B" w14:textId="77777777" w:rsidR="00A45992" w:rsidRDefault="00A45992" w:rsidP="00CF3E8A">
            <w:pPr>
              <w:rPr>
                <w:bCs/>
              </w:rPr>
            </w:pPr>
          </w:p>
        </w:tc>
        <w:tc>
          <w:tcPr>
            <w:tcW w:w="1010" w:type="dxa"/>
          </w:tcPr>
          <w:p w14:paraId="68352A2A" w14:textId="77777777" w:rsidR="00A45992" w:rsidRDefault="00A45992" w:rsidP="00CF3E8A">
            <w:pPr>
              <w:rPr>
                <w:bCs/>
              </w:rPr>
            </w:pPr>
          </w:p>
        </w:tc>
      </w:tr>
      <w:tr w:rsidR="00A45992" w14:paraId="6450248C" w14:textId="77777777" w:rsidTr="00CF3E8A">
        <w:tc>
          <w:tcPr>
            <w:tcW w:w="4215" w:type="dxa"/>
            <w:shd w:val="clear" w:color="auto" w:fill="auto"/>
          </w:tcPr>
          <w:p w14:paraId="35F17A51" w14:textId="15D55799" w:rsidR="00A45992" w:rsidRPr="0010249C" w:rsidRDefault="00A45992" w:rsidP="00CF3E8A">
            <w:r>
              <w:t>introduktionen av bedömarna?</w:t>
            </w:r>
          </w:p>
        </w:tc>
        <w:tc>
          <w:tcPr>
            <w:tcW w:w="1024" w:type="dxa"/>
          </w:tcPr>
          <w:p w14:paraId="0BEE412F" w14:textId="77777777" w:rsidR="00A45992" w:rsidRDefault="00A45992" w:rsidP="00CF3E8A">
            <w:pPr>
              <w:rPr>
                <w:bCs/>
              </w:rPr>
            </w:pPr>
          </w:p>
        </w:tc>
        <w:tc>
          <w:tcPr>
            <w:tcW w:w="1010" w:type="dxa"/>
          </w:tcPr>
          <w:p w14:paraId="4E474DB0" w14:textId="77777777" w:rsidR="00A45992" w:rsidRDefault="00A45992" w:rsidP="00CF3E8A">
            <w:pPr>
              <w:rPr>
                <w:bCs/>
              </w:rPr>
            </w:pPr>
          </w:p>
        </w:tc>
        <w:tc>
          <w:tcPr>
            <w:tcW w:w="1339" w:type="dxa"/>
          </w:tcPr>
          <w:p w14:paraId="207C39D2" w14:textId="77777777" w:rsidR="00A45992" w:rsidRDefault="00A45992" w:rsidP="00CF3E8A">
            <w:pPr>
              <w:rPr>
                <w:bCs/>
              </w:rPr>
            </w:pPr>
          </w:p>
        </w:tc>
        <w:tc>
          <w:tcPr>
            <w:tcW w:w="1030" w:type="dxa"/>
          </w:tcPr>
          <w:p w14:paraId="58C301CF" w14:textId="77777777" w:rsidR="00A45992" w:rsidRDefault="00A45992" w:rsidP="00CF3E8A">
            <w:pPr>
              <w:rPr>
                <w:bCs/>
              </w:rPr>
            </w:pPr>
          </w:p>
        </w:tc>
        <w:tc>
          <w:tcPr>
            <w:tcW w:w="1010" w:type="dxa"/>
          </w:tcPr>
          <w:p w14:paraId="4C2937D8" w14:textId="77777777" w:rsidR="00A45992" w:rsidRDefault="00A45992" w:rsidP="00CF3E8A">
            <w:pPr>
              <w:rPr>
                <w:bCs/>
              </w:rPr>
            </w:pPr>
          </w:p>
        </w:tc>
      </w:tr>
      <w:tr w:rsidR="00A45992" w14:paraId="5FC9B209" w14:textId="77777777" w:rsidTr="00CF3E8A">
        <w:tc>
          <w:tcPr>
            <w:tcW w:w="4215" w:type="dxa"/>
          </w:tcPr>
          <w:p w14:paraId="7196E8D8" w14:textId="26582F49" w:rsidR="00A45992" w:rsidRPr="0010249C" w:rsidRDefault="00A45992" w:rsidP="00CF3E8A">
            <w:r>
              <w:t>i eventuella anpassningar av bedömningen och avvikelser från kraven på yrkesskicklighet eller målen för kunnandet</w:t>
            </w:r>
            <w:r w:rsidR="0010249C">
              <w:t>?</w:t>
            </w:r>
          </w:p>
        </w:tc>
        <w:tc>
          <w:tcPr>
            <w:tcW w:w="1024" w:type="dxa"/>
          </w:tcPr>
          <w:p w14:paraId="456FAC71" w14:textId="77777777" w:rsidR="00A45992" w:rsidRDefault="00A45992" w:rsidP="00CF3E8A">
            <w:pPr>
              <w:rPr>
                <w:bCs/>
              </w:rPr>
            </w:pPr>
          </w:p>
        </w:tc>
        <w:tc>
          <w:tcPr>
            <w:tcW w:w="1010" w:type="dxa"/>
          </w:tcPr>
          <w:p w14:paraId="68373C32" w14:textId="77777777" w:rsidR="00A45992" w:rsidRDefault="00A45992" w:rsidP="00CF3E8A">
            <w:pPr>
              <w:rPr>
                <w:bCs/>
              </w:rPr>
            </w:pPr>
          </w:p>
        </w:tc>
        <w:tc>
          <w:tcPr>
            <w:tcW w:w="1339" w:type="dxa"/>
          </w:tcPr>
          <w:p w14:paraId="2A0D3F81" w14:textId="77777777" w:rsidR="00A45992" w:rsidRDefault="00A45992" w:rsidP="00CF3E8A">
            <w:pPr>
              <w:rPr>
                <w:bCs/>
              </w:rPr>
            </w:pPr>
          </w:p>
        </w:tc>
        <w:tc>
          <w:tcPr>
            <w:tcW w:w="1030" w:type="dxa"/>
          </w:tcPr>
          <w:p w14:paraId="5949FC92" w14:textId="77777777" w:rsidR="00A45992" w:rsidRDefault="00A45992" w:rsidP="00CF3E8A">
            <w:pPr>
              <w:rPr>
                <w:bCs/>
              </w:rPr>
            </w:pPr>
          </w:p>
        </w:tc>
        <w:tc>
          <w:tcPr>
            <w:tcW w:w="1010" w:type="dxa"/>
          </w:tcPr>
          <w:p w14:paraId="066B5C89" w14:textId="77777777" w:rsidR="00A45992" w:rsidRDefault="00A45992" w:rsidP="00CF3E8A">
            <w:pPr>
              <w:rPr>
                <w:bCs/>
              </w:rPr>
            </w:pPr>
          </w:p>
        </w:tc>
      </w:tr>
      <w:tr w:rsidR="00A45992" w14:paraId="5F689B80" w14:textId="77777777" w:rsidTr="00CF3E8A">
        <w:tc>
          <w:tcPr>
            <w:tcW w:w="4215" w:type="dxa"/>
          </w:tcPr>
          <w:p w14:paraId="57BFDAEF" w14:textId="201AD9EA" w:rsidR="00A45992" w:rsidRPr="0010249C" w:rsidRDefault="00A45992" w:rsidP="00CF3E8A">
            <w:r>
              <w:t>då beslut om vitsord fattas?</w:t>
            </w:r>
          </w:p>
        </w:tc>
        <w:tc>
          <w:tcPr>
            <w:tcW w:w="1024" w:type="dxa"/>
          </w:tcPr>
          <w:p w14:paraId="763EF097" w14:textId="77777777" w:rsidR="00A45992" w:rsidRDefault="00A45992" w:rsidP="00CF3E8A">
            <w:pPr>
              <w:rPr>
                <w:bCs/>
              </w:rPr>
            </w:pPr>
          </w:p>
        </w:tc>
        <w:tc>
          <w:tcPr>
            <w:tcW w:w="1010" w:type="dxa"/>
          </w:tcPr>
          <w:p w14:paraId="67A0D507" w14:textId="77777777" w:rsidR="00A45992" w:rsidRDefault="00A45992" w:rsidP="00CF3E8A">
            <w:pPr>
              <w:rPr>
                <w:bCs/>
              </w:rPr>
            </w:pPr>
          </w:p>
        </w:tc>
        <w:tc>
          <w:tcPr>
            <w:tcW w:w="1339" w:type="dxa"/>
          </w:tcPr>
          <w:p w14:paraId="20195745" w14:textId="77777777" w:rsidR="00A45992" w:rsidRDefault="00A45992" w:rsidP="00CF3E8A">
            <w:pPr>
              <w:rPr>
                <w:bCs/>
              </w:rPr>
            </w:pPr>
          </w:p>
        </w:tc>
        <w:tc>
          <w:tcPr>
            <w:tcW w:w="1030" w:type="dxa"/>
          </w:tcPr>
          <w:p w14:paraId="0735B0DC" w14:textId="77777777" w:rsidR="00A45992" w:rsidRDefault="00A45992" w:rsidP="00CF3E8A">
            <w:pPr>
              <w:rPr>
                <w:bCs/>
              </w:rPr>
            </w:pPr>
          </w:p>
        </w:tc>
        <w:tc>
          <w:tcPr>
            <w:tcW w:w="1010" w:type="dxa"/>
          </w:tcPr>
          <w:p w14:paraId="31CEA3A4" w14:textId="77777777" w:rsidR="00A45992" w:rsidRDefault="00A45992" w:rsidP="00CF3E8A">
            <w:pPr>
              <w:rPr>
                <w:bCs/>
              </w:rPr>
            </w:pPr>
          </w:p>
        </w:tc>
      </w:tr>
    </w:tbl>
    <w:p w14:paraId="31FF469F" w14:textId="77777777" w:rsidR="00A45992" w:rsidRDefault="00A45992" w:rsidP="00961BCE"/>
    <w:p w14:paraId="3589305E" w14:textId="77777777" w:rsidR="00B10053" w:rsidRDefault="004D182D" w:rsidP="00961BCE">
      <w:r>
        <w:t>j) Precisera era svar om ni vill</w:t>
      </w:r>
      <w:r w:rsidR="00B10053">
        <w:t>.</w:t>
      </w:r>
    </w:p>
    <w:p w14:paraId="0674E308" w14:textId="4218FE57" w:rsidR="003D205F" w:rsidRPr="00E51CD0" w:rsidRDefault="00B10053" w:rsidP="00961BCE">
      <w:r>
        <w:t>_______________________________________________________________________________________</w:t>
      </w:r>
      <w:r w:rsidR="004D182D">
        <w:t xml:space="preserve"> </w:t>
      </w:r>
    </w:p>
    <w:p w14:paraId="52F46EB6" w14:textId="7665D310" w:rsidR="00230EC5" w:rsidRPr="00E51CD0" w:rsidRDefault="00230EC5" w:rsidP="00230EC5">
      <w:r>
        <w:t xml:space="preserve">Bedöm tillgången på arbetsplatser som lämpar sig för förvärvande av kunnande och för yrkesprov enligt examensgrunderna. </w:t>
      </w:r>
    </w:p>
    <w:tbl>
      <w:tblPr>
        <w:tblStyle w:val="TaulukkoRuudukko"/>
        <w:tblW w:w="0" w:type="auto"/>
        <w:tblLook w:val="04A0" w:firstRow="1" w:lastRow="0" w:firstColumn="1" w:lastColumn="0" w:noHBand="0" w:noVBand="1"/>
      </w:tblPr>
      <w:tblGrid>
        <w:gridCol w:w="5366"/>
        <w:gridCol w:w="880"/>
        <w:gridCol w:w="835"/>
        <w:gridCol w:w="862"/>
        <w:gridCol w:w="805"/>
        <w:gridCol w:w="880"/>
      </w:tblGrid>
      <w:tr w:rsidR="00BA00B4" w14:paraId="71A131D7" w14:textId="27EF2A8B" w:rsidTr="00BA00B4">
        <w:tc>
          <w:tcPr>
            <w:tcW w:w="5529" w:type="dxa"/>
          </w:tcPr>
          <w:p w14:paraId="1A535D94" w14:textId="77777777" w:rsidR="00BA00B4" w:rsidRDefault="00BA00B4" w:rsidP="00CF3E8A">
            <w:pPr>
              <w:rPr>
                <w:bCs/>
              </w:rPr>
            </w:pPr>
            <w:bookmarkStart w:id="8" w:name="_Hlk24369781"/>
          </w:p>
        </w:tc>
        <w:tc>
          <w:tcPr>
            <w:tcW w:w="846" w:type="dxa"/>
          </w:tcPr>
          <w:p w14:paraId="0B39B7F5" w14:textId="6644585F" w:rsidR="00BA00B4" w:rsidRDefault="00BA00B4" w:rsidP="00CF3E8A">
            <w:pPr>
              <w:jc w:val="center"/>
              <w:rPr>
                <w:bCs/>
              </w:rPr>
            </w:pPr>
            <w:r>
              <w:t>Mycket dålig</w:t>
            </w:r>
          </w:p>
        </w:tc>
        <w:tc>
          <w:tcPr>
            <w:tcW w:w="842" w:type="dxa"/>
          </w:tcPr>
          <w:p w14:paraId="4052E687" w14:textId="5E56EFC4" w:rsidR="00BA00B4" w:rsidRDefault="00BA00B4" w:rsidP="00CF3E8A">
            <w:pPr>
              <w:jc w:val="center"/>
              <w:rPr>
                <w:bCs/>
              </w:rPr>
            </w:pPr>
            <w:r>
              <w:t>Dålig</w:t>
            </w:r>
          </w:p>
        </w:tc>
        <w:tc>
          <w:tcPr>
            <w:tcW w:w="841" w:type="dxa"/>
          </w:tcPr>
          <w:p w14:paraId="4762AF8B" w14:textId="44E28097" w:rsidR="00BA00B4" w:rsidRDefault="00BA00B4" w:rsidP="00CF3E8A">
            <w:pPr>
              <w:jc w:val="center"/>
              <w:rPr>
                <w:bCs/>
              </w:rPr>
            </w:pPr>
            <w:r>
              <w:t>Måttlig</w:t>
            </w:r>
          </w:p>
        </w:tc>
        <w:tc>
          <w:tcPr>
            <w:tcW w:w="817" w:type="dxa"/>
          </w:tcPr>
          <w:p w14:paraId="2FF553EB" w14:textId="47C1BEED" w:rsidR="00BA00B4" w:rsidRDefault="00BA00B4" w:rsidP="00CF3E8A">
            <w:pPr>
              <w:jc w:val="center"/>
              <w:rPr>
                <w:bCs/>
              </w:rPr>
            </w:pPr>
            <w:r>
              <w:t>Bra</w:t>
            </w:r>
          </w:p>
        </w:tc>
        <w:tc>
          <w:tcPr>
            <w:tcW w:w="753" w:type="dxa"/>
          </w:tcPr>
          <w:p w14:paraId="1D3FD1EB" w14:textId="69EDAEC7" w:rsidR="00BA00B4" w:rsidRDefault="00BA00B4" w:rsidP="00CF3E8A">
            <w:pPr>
              <w:jc w:val="center"/>
              <w:rPr>
                <w:bCs/>
              </w:rPr>
            </w:pPr>
            <w:r>
              <w:t>Mycket bra</w:t>
            </w:r>
          </w:p>
        </w:tc>
      </w:tr>
      <w:tr w:rsidR="00BA00B4" w14:paraId="27086FC3" w14:textId="3464D96C" w:rsidTr="00BA00B4">
        <w:tc>
          <w:tcPr>
            <w:tcW w:w="5529" w:type="dxa"/>
          </w:tcPr>
          <w:p w14:paraId="5001EC48" w14:textId="45640827" w:rsidR="00BA00B4" w:rsidRPr="00B655D2" w:rsidRDefault="00BA00B4" w:rsidP="00CF3E8A">
            <w:r>
              <w:t>k) Tillgång på arbetsplatser som lämpar sig för förvärvande av kunnande</w:t>
            </w:r>
          </w:p>
        </w:tc>
        <w:tc>
          <w:tcPr>
            <w:tcW w:w="846" w:type="dxa"/>
          </w:tcPr>
          <w:p w14:paraId="74D264A3" w14:textId="77777777" w:rsidR="00BA00B4" w:rsidRDefault="00BA00B4" w:rsidP="00CF3E8A">
            <w:pPr>
              <w:rPr>
                <w:bCs/>
              </w:rPr>
            </w:pPr>
          </w:p>
        </w:tc>
        <w:tc>
          <w:tcPr>
            <w:tcW w:w="842" w:type="dxa"/>
          </w:tcPr>
          <w:p w14:paraId="466BC34A" w14:textId="77777777" w:rsidR="00BA00B4" w:rsidRDefault="00BA00B4" w:rsidP="00CF3E8A">
            <w:pPr>
              <w:rPr>
                <w:bCs/>
              </w:rPr>
            </w:pPr>
          </w:p>
        </w:tc>
        <w:tc>
          <w:tcPr>
            <w:tcW w:w="841" w:type="dxa"/>
          </w:tcPr>
          <w:p w14:paraId="2F2FD450" w14:textId="77777777" w:rsidR="00BA00B4" w:rsidRDefault="00BA00B4" w:rsidP="00CF3E8A">
            <w:pPr>
              <w:rPr>
                <w:bCs/>
              </w:rPr>
            </w:pPr>
          </w:p>
        </w:tc>
        <w:tc>
          <w:tcPr>
            <w:tcW w:w="817" w:type="dxa"/>
          </w:tcPr>
          <w:p w14:paraId="58F0C027" w14:textId="77777777" w:rsidR="00BA00B4" w:rsidRDefault="00BA00B4" w:rsidP="00CF3E8A">
            <w:pPr>
              <w:rPr>
                <w:bCs/>
              </w:rPr>
            </w:pPr>
          </w:p>
        </w:tc>
        <w:tc>
          <w:tcPr>
            <w:tcW w:w="753" w:type="dxa"/>
          </w:tcPr>
          <w:p w14:paraId="1BF5CECA" w14:textId="77777777" w:rsidR="00BA00B4" w:rsidRDefault="00BA00B4" w:rsidP="00CF3E8A">
            <w:pPr>
              <w:rPr>
                <w:bCs/>
              </w:rPr>
            </w:pPr>
          </w:p>
        </w:tc>
      </w:tr>
      <w:tr w:rsidR="00BA00B4" w14:paraId="3EE345CF" w14:textId="400AEAF5" w:rsidTr="00BA00B4">
        <w:tc>
          <w:tcPr>
            <w:tcW w:w="5529" w:type="dxa"/>
          </w:tcPr>
          <w:p w14:paraId="09B44C48" w14:textId="04E6EE34" w:rsidR="00BA00B4" w:rsidRPr="00B655D2" w:rsidRDefault="00BA00B4" w:rsidP="00CF3E8A">
            <w:r>
              <w:t>l) Tillgång på arbetsplatser som lämpar sig för yrkesprov</w:t>
            </w:r>
          </w:p>
        </w:tc>
        <w:tc>
          <w:tcPr>
            <w:tcW w:w="846" w:type="dxa"/>
          </w:tcPr>
          <w:p w14:paraId="64DF21B9" w14:textId="77777777" w:rsidR="00BA00B4" w:rsidRDefault="00BA00B4" w:rsidP="00CF3E8A">
            <w:pPr>
              <w:rPr>
                <w:bCs/>
              </w:rPr>
            </w:pPr>
          </w:p>
        </w:tc>
        <w:tc>
          <w:tcPr>
            <w:tcW w:w="842" w:type="dxa"/>
          </w:tcPr>
          <w:p w14:paraId="5F1D9F8E" w14:textId="77777777" w:rsidR="00BA00B4" w:rsidRDefault="00BA00B4" w:rsidP="00CF3E8A">
            <w:pPr>
              <w:rPr>
                <w:bCs/>
              </w:rPr>
            </w:pPr>
          </w:p>
        </w:tc>
        <w:tc>
          <w:tcPr>
            <w:tcW w:w="841" w:type="dxa"/>
          </w:tcPr>
          <w:p w14:paraId="0E7EF344" w14:textId="77777777" w:rsidR="00BA00B4" w:rsidRDefault="00BA00B4" w:rsidP="00CF3E8A">
            <w:pPr>
              <w:rPr>
                <w:bCs/>
              </w:rPr>
            </w:pPr>
          </w:p>
        </w:tc>
        <w:tc>
          <w:tcPr>
            <w:tcW w:w="817" w:type="dxa"/>
          </w:tcPr>
          <w:p w14:paraId="374721AA" w14:textId="77777777" w:rsidR="00BA00B4" w:rsidRDefault="00BA00B4" w:rsidP="00CF3E8A">
            <w:pPr>
              <w:rPr>
                <w:bCs/>
              </w:rPr>
            </w:pPr>
          </w:p>
        </w:tc>
        <w:tc>
          <w:tcPr>
            <w:tcW w:w="753" w:type="dxa"/>
          </w:tcPr>
          <w:p w14:paraId="7DE48F18" w14:textId="77777777" w:rsidR="00BA00B4" w:rsidRDefault="00BA00B4" w:rsidP="00CF3E8A">
            <w:pPr>
              <w:rPr>
                <w:bCs/>
              </w:rPr>
            </w:pPr>
          </w:p>
        </w:tc>
      </w:tr>
      <w:bookmarkEnd w:id="8"/>
    </w:tbl>
    <w:p w14:paraId="5F5E611F" w14:textId="77777777" w:rsidR="00197873" w:rsidRDefault="00197873" w:rsidP="00961BCE"/>
    <w:p w14:paraId="2FF9E1E1" w14:textId="28C35C03" w:rsidR="00230EC5" w:rsidRDefault="00177A0B" w:rsidP="00230EC5">
      <w:r>
        <w:t>m) Precisera era svar om ni vill</w:t>
      </w:r>
      <w:r w:rsidR="00B10053">
        <w:t>.</w:t>
      </w:r>
    </w:p>
    <w:p w14:paraId="69AD9749" w14:textId="0633E3E9" w:rsidR="00B10053" w:rsidRPr="004D182D" w:rsidRDefault="00B10053" w:rsidP="00230EC5">
      <w:r>
        <w:t>_______________________________________________________________________________________</w:t>
      </w:r>
    </w:p>
    <w:p w14:paraId="205B39C0" w14:textId="45DDA684" w:rsidR="00230EC5" w:rsidRDefault="00177A0B" w:rsidP="00230EC5">
      <w:r>
        <w:t xml:space="preserve">n) Om yrkesprov har genomförts någon annanstans än på arbetsplatsen, vilka har varit de viktigaste orsakerna till detta? </w:t>
      </w:r>
    </w:p>
    <w:p w14:paraId="6349FF13" w14:textId="6B7069C8" w:rsidR="00B10053" w:rsidRPr="00E329B6" w:rsidRDefault="00B10053" w:rsidP="00230EC5">
      <w:r>
        <w:t>_______________________________________________________________________________________</w:t>
      </w:r>
    </w:p>
    <w:p w14:paraId="78309CBC" w14:textId="4CDFA0A3" w:rsidR="003C5B4C" w:rsidRPr="00E329B6" w:rsidRDefault="003C5B4C" w:rsidP="003C5B4C">
      <w:pPr>
        <w:rPr>
          <w:b/>
          <w:sz w:val="32"/>
        </w:rPr>
      </w:pPr>
      <w:bookmarkStart w:id="9" w:name="_Hlk31976305"/>
      <w:r w:rsidRPr="00E329B6">
        <w:rPr>
          <w:b/>
          <w:sz w:val="32"/>
        </w:rPr>
        <w:t>I</w:t>
      </w:r>
      <w:r w:rsidR="008D641F" w:rsidRPr="00E329B6">
        <w:rPr>
          <w:b/>
          <w:sz w:val="32"/>
        </w:rPr>
        <w:t>V</w:t>
      </w:r>
      <w:r w:rsidRPr="00E329B6">
        <w:rPr>
          <w:b/>
          <w:sz w:val="32"/>
        </w:rPr>
        <w:t xml:space="preserve"> UTEXAMINERADES KOMPETENS </w:t>
      </w:r>
    </w:p>
    <w:p w14:paraId="378A3B59" w14:textId="035B5D58" w:rsidR="00B10053" w:rsidRPr="00B10053" w:rsidRDefault="00B10053" w:rsidP="004942C4">
      <w:pPr>
        <w:rPr>
          <w:b/>
          <w:bCs/>
        </w:rPr>
      </w:pPr>
      <w:bookmarkStart w:id="10" w:name="_Hlk151736688"/>
      <w:r>
        <w:rPr>
          <w:b/>
        </w:rPr>
        <w:t>5. Kompetens</w:t>
      </w:r>
    </w:p>
    <w:p w14:paraId="3C939D39" w14:textId="58FE9655" w:rsidR="00C34B75" w:rsidRPr="009421DA" w:rsidRDefault="004942C4" w:rsidP="009421DA">
      <w:pPr>
        <w:rPr>
          <w:b/>
          <w:bCs/>
        </w:rPr>
      </w:pPr>
      <w:r w:rsidRPr="00E329B6">
        <w:t>Enligt examensgrunderna kan man urskilja yrkesområdesspecifik kompetens och så kallad generisk kompetens, som ofta hänvisar till nyckelkompetenser för livslångt lärande.</w:t>
      </w:r>
      <w:bookmarkEnd w:id="10"/>
      <w:r w:rsidR="009421DA">
        <w:rPr>
          <w:b/>
          <w:bCs/>
        </w:rPr>
        <w:t xml:space="preserve"> </w:t>
      </w:r>
      <w:r w:rsidRPr="00B10053">
        <w:rPr>
          <w:rFonts w:cstheme="minorHAnsi"/>
          <w:color w:val="212529"/>
          <w:shd w:val="clear" w:color="auto" w:fill="FFFFFF"/>
          <w:lang w:val="sv-SE"/>
        </w:rPr>
        <w:t xml:space="preserve">Nyckelkompetenserna utgör en kombination av kunskaper, färdigheter och attityder. </w:t>
      </w:r>
      <w:r w:rsidRPr="004942C4">
        <w:rPr>
          <w:rFonts w:cstheme="minorHAnsi"/>
          <w:color w:val="212529"/>
          <w:shd w:val="clear" w:color="auto" w:fill="FFFFFF"/>
        </w:rPr>
        <w:t>De är viktiga med tanke på ett aktivt medborgarskap, fortsatta studier och arbetslivet</w:t>
      </w:r>
      <w:r w:rsidR="00C34B75" w:rsidRPr="004942C4">
        <w:rPr>
          <w:rFonts w:eastAsia="Times New Roman" w:cs="Calibri"/>
          <w:lang w:val="sv-SE" w:eastAsia="fi-FI"/>
        </w:rPr>
        <w:t xml:space="preserve">. </w:t>
      </w:r>
      <w:bookmarkStart w:id="11" w:name="_Hlk151736957"/>
      <w:r w:rsidRPr="00B10053">
        <w:rPr>
          <w:lang w:val="sv-SE"/>
        </w:rPr>
        <w:t xml:space="preserve">Den yrkesområdesspecifika kompetensen omfattar arbetsprocessen, den teoretiska kunskap som arbetet grundar sig på, arbetsmetoderna, arbetsredskapen och arbetsmaterialet samt hanteringen av arbetssäkerheten. </w:t>
      </w:r>
      <w:r>
        <w:t>Generisk kompetens är förknippat med nyckelkompetenser för livslångt lärande, som bland annat består av färdigheter i kompetensutveckling, kunnande i kommunikation och interaktion samt digitala färdigheter.</w:t>
      </w:r>
      <w:bookmarkEnd w:id="11"/>
      <w:r w:rsidR="009421DA">
        <w:rPr>
          <w:b/>
          <w:bCs/>
        </w:rPr>
        <w:t xml:space="preserve"> </w:t>
      </w:r>
      <w:r w:rsidRPr="004942C4">
        <w:rPr>
          <w:rFonts w:ascii="Calibri" w:hAnsi="Calibri" w:cs="Calibri"/>
          <w:color w:val="212529"/>
          <w:shd w:val="clear" w:color="auto" w:fill="FFFFFF"/>
        </w:rPr>
        <w:t>Nyckelkompetenserna för livslångt lärande ingår i kraven på yrkesskicklighet och målen för kunnandet i de yrkesinriktade examens- och utbildningsgrunderna</w:t>
      </w:r>
      <w:r w:rsidR="00C34B75" w:rsidRPr="004942C4">
        <w:rPr>
          <w:rFonts w:cs="Calibri"/>
          <w:color w:val="1F1F1F"/>
          <w:shd w:val="clear" w:color="auto" w:fill="FFFFFF"/>
          <w:lang w:val="sv-SE"/>
        </w:rPr>
        <w:t xml:space="preserve">. </w:t>
      </w:r>
    </w:p>
    <w:p w14:paraId="4DE47624" w14:textId="667E0843" w:rsidR="00C34B75" w:rsidRPr="00B10053" w:rsidRDefault="00B10053" w:rsidP="00B10053">
      <w:pPr>
        <w:rPr>
          <w:color w:val="0563C1" w:themeColor="hyperlink"/>
          <w:u w:val="single"/>
        </w:rPr>
      </w:pPr>
      <w:r>
        <w:rPr>
          <w:rFonts w:cs="Calibri"/>
          <w:color w:val="1F1F1F"/>
          <w:shd w:val="clear" w:color="auto" w:fill="FFFFFF"/>
          <w:lang w:val="sv-SE"/>
        </w:rPr>
        <w:lastRenderedPageBreak/>
        <w:t>Källa</w:t>
      </w:r>
      <w:r w:rsidR="00C34B75" w:rsidRPr="00B435DB">
        <w:rPr>
          <w:rFonts w:cs="Calibri"/>
          <w:color w:val="1F1F1F"/>
          <w:shd w:val="clear" w:color="auto" w:fill="FFFFFF"/>
          <w:lang w:val="sv-SE"/>
        </w:rPr>
        <w:t xml:space="preserve">: </w:t>
      </w:r>
      <w:hyperlink r:id="rId15" w:anchor="/sv/ammatillinen/5975580/tekstikappale/5975048" w:history="1">
        <w:r w:rsidR="00B435DB">
          <w:rPr>
            <w:rStyle w:val="Hyperlinkki"/>
          </w:rPr>
          <w:t>Nyckelkompetenser för livslångt lärande i yrkesutbildningen - eGrunder (opintopolku.fi)</w:t>
        </w:r>
      </w:hyperlink>
    </w:p>
    <w:p w14:paraId="48C01332" w14:textId="0E2D1DA0" w:rsidR="003C5B4C" w:rsidRPr="009421DA" w:rsidRDefault="004942C4" w:rsidP="003C5B4C">
      <w:pPr>
        <w:rPr>
          <w:b/>
          <w:bCs/>
        </w:rPr>
      </w:pPr>
      <w:bookmarkStart w:id="12" w:name="_Hlk151736996"/>
      <w:r>
        <w:t>a) Namnge de utexaminerade studerandenas 3–5 centrala styrkor och utvecklingsobjekt i de yrkesområdesspecifika kompetenserna</w:t>
      </w:r>
      <w:r>
        <w:rPr>
          <w:color w:val="1F1F1F"/>
          <w:shd w:val="clear" w:color="auto" w:fill="FFFFFF"/>
        </w:rPr>
        <w:t xml:space="preserve"> enligt kompetensområde. Svara för de kompetensområden som ni ordnar. </w:t>
      </w:r>
      <w:bookmarkStart w:id="13" w:name="_Hlk31976357"/>
      <w:bookmarkEnd w:id="12"/>
      <w:bookmarkEnd w:id="9"/>
    </w:p>
    <w:tbl>
      <w:tblPr>
        <w:tblStyle w:val="TaulukkoRuudukko"/>
        <w:tblW w:w="0" w:type="auto"/>
        <w:tblLook w:val="04A0" w:firstRow="1" w:lastRow="0" w:firstColumn="1" w:lastColumn="0" w:noHBand="0" w:noVBand="1"/>
      </w:tblPr>
      <w:tblGrid>
        <w:gridCol w:w="2147"/>
        <w:gridCol w:w="2101"/>
        <w:gridCol w:w="2126"/>
        <w:gridCol w:w="3254"/>
      </w:tblGrid>
      <w:tr w:rsidR="009421DA" w14:paraId="7D324FAB" w14:textId="77777777" w:rsidTr="009421DA">
        <w:tc>
          <w:tcPr>
            <w:tcW w:w="2147" w:type="dxa"/>
            <w:vMerge w:val="restart"/>
          </w:tcPr>
          <w:bookmarkEnd w:id="13"/>
          <w:p w14:paraId="644BF8D4" w14:textId="77777777" w:rsidR="009421DA" w:rsidRDefault="009421DA" w:rsidP="00A45992">
            <w:pPr>
              <w:rPr>
                <w:rFonts w:eastAsia="Times New Roman" w:cstheme="minorHAnsi"/>
                <w:b/>
                <w:bCs/>
                <w:sz w:val="24"/>
                <w:szCs w:val="24"/>
              </w:rPr>
            </w:pPr>
            <w:r>
              <w:rPr>
                <w:b/>
                <w:sz w:val="24"/>
              </w:rPr>
              <w:t>Substanskunskaper</w:t>
            </w:r>
          </w:p>
          <w:p w14:paraId="0BAD4B38" w14:textId="77777777" w:rsidR="009421DA" w:rsidRDefault="009421DA" w:rsidP="00230EC5"/>
        </w:tc>
        <w:tc>
          <w:tcPr>
            <w:tcW w:w="2101" w:type="dxa"/>
          </w:tcPr>
          <w:p w14:paraId="7DF0C2BB" w14:textId="77777777" w:rsidR="009421DA" w:rsidRDefault="009421DA" w:rsidP="00230EC5"/>
        </w:tc>
        <w:tc>
          <w:tcPr>
            <w:tcW w:w="2126" w:type="dxa"/>
            <w:shd w:val="clear" w:color="auto" w:fill="auto"/>
          </w:tcPr>
          <w:p w14:paraId="122B65F5" w14:textId="3442B399" w:rsidR="009421DA" w:rsidRPr="001C6A07" w:rsidRDefault="009421DA" w:rsidP="00230EC5">
            <w:r>
              <w:t>Centrala kompetens</w:t>
            </w:r>
            <w:r>
              <w:rPr>
                <w:b/>
                <w:bCs/>
              </w:rPr>
              <w:t>styrkor</w:t>
            </w:r>
            <w:r>
              <w:rPr>
                <w:b/>
              </w:rPr>
              <w:t xml:space="preserve"> </w:t>
            </w:r>
          </w:p>
        </w:tc>
        <w:tc>
          <w:tcPr>
            <w:tcW w:w="3254" w:type="dxa"/>
            <w:shd w:val="clear" w:color="auto" w:fill="auto"/>
          </w:tcPr>
          <w:p w14:paraId="25F32DD7" w14:textId="2A63B5E7" w:rsidR="009421DA" w:rsidRPr="001C6A07" w:rsidRDefault="009421DA" w:rsidP="00230EC5">
            <w:r>
              <w:t>Centrala kompetens</w:t>
            </w:r>
            <w:r>
              <w:rPr>
                <w:b/>
                <w:bCs/>
              </w:rPr>
              <w:t>utvecklingsbehov</w:t>
            </w:r>
          </w:p>
        </w:tc>
      </w:tr>
      <w:tr w:rsidR="009421DA" w14:paraId="03402D95" w14:textId="77777777" w:rsidTr="009421DA">
        <w:tc>
          <w:tcPr>
            <w:tcW w:w="2147" w:type="dxa"/>
            <w:vMerge/>
          </w:tcPr>
          <w:p w14:paraId="13CE9ED5" w14:textId="1E28EECC" w:rsidR="009421DA" w:rsidRPr="003C5B4C" w:rsidRDefault="009421DA" w:rsidP="0092483A">
            <w:pPr>
              <w:rPr>
                <w:rFonts w:cstheme="minorHAnsi"/>
              </w:rPr>
            </w:pPr>
          </w:p>
        </w:tc>
        <w:tc>
          <w:tcPr>
            <w:tcW w:w="2101" w:type="dxa"/>
          </w:tcPr>
          <w:p w14:paraId="6BF7D4E0" w14:textId="6BD8CA77" w:rsidR="009421DA" w:rsidRDefault="009421DA" w:rsidP="0092483A">
            <w:r>
              <w:t>Kompetensområde 1</w:t>
            </w:r>
          </w:p>
        </w:tc>
        <w:tc>
          <w:tcPr>
            <w:tcW w:w="2126" w:type="dxa"/>
          </w:tcPr>
          <w:p w14:paraId="78B01842" w14:textId="186B6B15" w:rsidR="009421DA" w:rsidRDefault="009421DA" w:rsidP="0092483A"/>
        </w:tc>
        <w:tc>
          <w:tcPr>
            <w:tcW w:w="3254" w:type="dxa"/>
          </w:tcPr>
          <w:p w14:paraId="169F95BD" w14:textId="77777777" w:rsidR="009421DA" w:rsidRDefault="009421DA" w:rsidP="00230EC5"/>
        </w:tc>
      </w:tr>
      <w:tr w:rsidR="009421DA" w14:paraId="5DD7D007" w14:textId="77777777" w:rsidTr="009421DA">
        <w:tc>
          <w:tcPr>
            <w:tcW w:w="2147" w:type="dxa"/>
            <w:vMerge/>
          </w:tcPr>
          <w:p w14:paraId="3B1D04BF" w14:textId="77777777" w:rsidR="009421DA" w:rsidRPr="003C5B4C" w:rsidRDefault="009421DA" w:rsidP="009421DA">
            <w:pPr>
              <w:rPr>
                <w:rFonts w:eastAsia="Times New Roman" w:cstheme="minorHAnsi"/>
                <w:b/>
                <w:bCs/>
                <w:sz w:val="24"/>
                <w:szCs w:val="24"/>
                <w:lang w:eastAsia="fi-FI"/>
              </w:rPr>
            </w:pPr>
          </w:p>
        </w:tc>
        <w:tc>
          <w:tcPr>
            <w:tcW w:w="2101" w:type="dxa"/>
          </w:tcPr>
          <w:p w14:paraId="4B03DF3D" w14:textId="324E1661" w:rsidR="009421DA" w:rsidRDefault="009421DA" w:rsidP="0092483A">
            <w:r>
              <w:t xml:space="preserve">Kompetensområde </w:t>
            </w:r>
            <w:r>
              <w:t>2</w:t>
            </w:r>
          </w:p>
        </w:tc>
        <w:tc>
          <w:tcPr>
            <w:tcW w:w="2126" w:type="dxa"/>
          </w:tcPr>
          <w:p w14:paraId="634BD83E" w14:textId="1DAE83D2" w:rsidR="009421DA" w:rsidRDefault="009421DA" w:rsidP="0092483A"/>
        </w:tc>
        <w:tc>
          <w:tcPr>
            <w:tcW w:w="3254" w:type="dxa"/>
          </w:tcPr>
          <w:p w14:paraId="6FB3BFF3" w14:textId="77777777" w:rsidR="009421DA" w:rsidRDefault="009421DA" w:rsidP="00230EC5"/>
        </w:tc>
      </w:tr>
      <w:tr w:rsidR="009421DA" w14:paraId="7CCE1423" w14:textId="77777777" w:rsidTr="009421DA">
        <w:tc>
          <w:tcPr>
            <w:tcW w:w="2147" w:type="dxa"/>
            <w:vMerge/>
          </w:tcPr>
          <w:p w14:paraId="340C4934" w14:textId="77777777" w:rsidR="009421DA" w:rsidRPr="003C5B4C" w:rsidRDefault="009421DA" w:rsidP="009421DA">
            <w:pPr>
              <w:rPr>
                <w:rFonts w:eastAsia="Times New Roman" w:cstheme="minorHAnsi"/>
                <w:b/>
                <w:bCs/>
                <w:sz w:val="24"/>
                <w:szCs w:val="24"/>
                <w:lang w:eastAsia="fi-FI"/>
              </w:rPr>
            </w:pPr>
          </w:p>
        </w:tc>
        <w:tc>
          <w:tcPr>
            <w:tcW w:w="2101" w:type="dxa"/>
          </w:tcPr>
          <w:p w14:paraId="57545B37" w14:textId="10317CC2" w:rsidR="009421DA" w:rsidRDefault="009421DA" w:rsidP="0092483A">
            <w:r>
              <w:t xml:space="preserve">Kompetensområde </w:t>
            </w:r>
            <w:r>
              <w:t>3</w:t>
            </w:r>
          </w:p>
        </w:tc>
        <w:tc>
          <w:tcPr>
            <w:tcW w:w="2126" w:type="dxa"/>
          </w:tcPr>
          <w:p w14:paraId="56611220" w14:textId="6E97F9BB" w:rsidR="009421DA" w:rsidRDefault="009421DA" w:rsidP="0092483A"/>
        </w:tc>
        <w:tc>
          <w:tcPr>
            <w:tcW w:w="3254" w:type="dxa"/>
          </w:tcPr>
          <w:p w14:paraId="65014557" w14:textId="77777777" w:rsidR="009421DA" w:rsidRDefault="009421DA" w:rsidP="00230EC5"/>
        </w:tc>
      </w:tr>
      <w:tr w:rsidR="009421DA" w14:paraId="12CE294E" w14:textId="77777777" w:rsidTr="009421DA">
        <w:tc>
          <w:tcPr>
            <w:tcW w:w="2147" w:type="dxa"/>
            <w:vMerge/>
          </w:tcPr>
          <w:p w14:paraId="50217044" w14:textId="51780F7C" w:rsidR="009421DA" w:rsidRPr="003C5B4C" w:rsidRDefault="009421DA" w:rsidP="009421DA">
            <w:pPr>
              <w:rPr>
                <w:rFonts w:eastAsia="Times New Roman" w:cstheme="minorHAnsi"/>
                <w:b/>
                <w:bCs/>
                <w:sz w:val="24"/>
                <w:szCs w:val="24"/>
                <w:lang w:eastAsia="fi-FI"/>
              </w:rPr>
            </w:pPr>
          </w:p>
        </w:tc>
        <w:tc>
          <w:tcPr>
            <w:tcW w:w="2101" w:type="dxa"/>
          </w:tcPr>
          <w:p w14:paraId="5305BCCD" w14:textId="6F4A5796" w:rsidR="009421DA" w:rsidRDefault="009421DA" w:rsidP="00230EC5">
            <w:r>
              <w:t xml:space="preserve">Kompetensområde </w:t>
            </w:r>
            <w:r>
              <w:t>4</w:t>
            </w:r>
          </w:p>
        </w:tc>
        <w:tc>
          <w:tcPr>
            <w:tcW w:w="2126" w:type="dxa"/>
          </w:tcPr>
          <w:p w14:paraId="2DDCB0F5" w14:textId="5A3C368E" w:rsidR="009421DA" w:rsidRDefault="009421DA" w:rsidP="00230EC5"/>
        </w:tc>
        <w:tc>
          <w:tcPr>
            <w:tcW w:w="3254" w:type="dxa"/>
          </w:tcPr>
          <w:p w14:paraId="067D5FBA" w14:textId="77777777" w:rsidR="009421DA" w:rsidRDefault="009421DA" w:rsidP="00230EC5"/>
        </w:tc>
      </w:tr>
    </w:tbl>
    <w:p w14:paraId="3B5C85D4" w14:textId="2102BCD7" w:rsidR="009421DA" w:rsidRDefault="009421DA" w:rsidP="004942C4">
      <w:bookmarkStart w:id="14" w:name="_Hlk31976959"/>
    </w:p>
    <w:p w14:paraId="5A9591CC" w14:textId="03563F24" w:rsidR="009421DA" w:rsidRPr="00E51CD0" w:rsidRDefault="0010249C" w:rsidP="009421DA">
      <w:r>
        <w:t>b</w:t>
      </w:r>
      <w:r w:rsidR="009421DA">
        <w:t>) Precisera era svar om ni vill</w:t>
      </w:r>
      <w:r w:rsidR="005C649F">
        <w:t xml:space="preserve">, </w:t>
      </w:r>
      <w:r w:rsidR="005C649F" w:rsidRPr="005C649F">
        <w:t xml:space="preserve">särskilt om det finns skillnader mellan kompetensområde. </w:t>
      </w:r>
      <w:r w:rsidR="009421DA">
        <w:t xml:space="preserve"> </w:t>
      </w:r>
    </w:p>
    <w:p w14:paraId="01134047" w14:textId="1A847A97" w:rsidR="009421DA" w:rsidRDefault="009421DA" w:rsidP="004942C4">
      <w:r>
        <w:t>_______________________________________________________________________________________</w:t>
      </w:r>
    </w:p>
    <w:p w14:paraId="0A319DD7" w14:textId="6DEC57D5" w:rsidR="00DD3912" w:rsidRPr="009421DA" w:rsidRDefault="0010249C" w:rsidP="00DD3912">
      <w:pPr>
        <w:rPr>
          <w:b/>
          <w:bCs/>
        </w:rPr>
      </w:pPr>
      <w:r>
        <w:rPr>
          <w:lang w:val="sv-SE"/>
        </w:rPr>
        <w:t>c</w:t>
      </w:r>
      <w:r w:rsidR="009421DA">
        <w:rPr>
          <w:lang w:val="sv-SE"/>
        </w:rPr>
        <w:t xml:space="preserve">) </w:t>
      </w:r>
      <w:r w:rsidR="004942C4" w:rsidRPr="009421DA">
        <w:rPr>
          <w:lang w:val="sv-SE"/>
        </w:rPr>
        <w:t xml:space="preserve">Namnge de utexaminerade studerandenas 3–5 centrala styrkor och utvecklingsobjekt i </w:t>
      </w:r>
      <w:r w:rsidR="004942C4" w:rsidRPr="009421DA">
        <w:rPr>
          <w:bCs/>
          <w:lang w:val="sv-SE"/>
        </w:rPr>
        <w:t>Nyckelkompetense</w:t>
      </w:r>
      <w:r w:rsidR="004942C4" w:rsidRPr="009421DA">
        <w:rPr>
          <w:b/>
          <w:lang w:val="sv-SE"/>
        </w:rPr>
        <w:t>r</w:t>
      </w:r>
      <w:r w:rsidR="004942C4" w:rsidRPr="009421DA">
        <w:rPr>
          <w:color w:val="1F1F1F"/>
          <w:shd w:val="clear" w:color="auto" w:fill="FFFFFF"/>
          <w:lang w:val="sv-SE"/>
        </w:rPr>
        <w:t xml:space="preserve">. </w:t>
      </w:r>
      <w:r w:rsidR="004942C4">
        <w:rPr>
          <w:color w:val="1F1F1F"/>
          <w:shd w:val="clear" w:color="auto" w:fill="FFFFFF"/>
        </w:rPr>
        <w:t xml:space="preserve">Svara för de kompetensområden som ni ordnar. </w:t>
      </w:r>
    </w:p>
    <w:tbl>
      <w:tblPr>
        <w:tblStyle w:val="TaulukkoRuudukko"/>
        <w:tblW w:w="0" w:type="auto"/>
        <w:tblLook w:val="04A0" w:firstRow="1" w:lastRow="0" w:firstColumn="1" w:lastColumn="0" w:noHBand="0" w:noVBand="1"/>
      </w:tblPr>
      <w:tblGrid>
        <w:gridCol w:w="3608"/>
        <w:gridCol w:w="3208"/>
        <w:gridCol w:w="2812"/>
      </w:tblGrid>
      <w:tr w:rsidR="00C73642" w14:paraId="3FD98FED" w14:textId="77777777" w:rsidTr="00CF3E8A">
        <w:tc>
          <w:tcPr>
            <w:tcW w:w="3678" w:type="dxa"/>
          </w:tcPr>
          <w:p w14:paraId="5D310B63" w14:textId="77777777" w:rsidR="00C73642" w:rsidRPr="00C73642" w:rsidRDefault="00C73642" w:rsidP="00C73642">
            <w:pPr>
              <w:rPr>
                <w:rFonts w:cstheme="minorHAnsi"/>
                <w:b/>
                <w:bCs/>
                <w:sz w:val="17"/>
                <w:szCs w:val="17"/>
              </w:rPr>
            </w:pPr>
          </w:p>
        </w:tc>
        <w:tc>
          <w:tcPr>
            <w:tcW w:w="3260" w:type="dxa"/>
          </w:tcPr>
          <w:p w14:paraId="3D8EC535" w14:textId="471B6D17" w:rsidR="00C73642" w:rsidRDefault="00C73642" w:rsidP="00C73642">
            <w:r>
              <w:t>Centrala kompetens</w:t>
            </w:r>
            <w:r>
              <w:rPr>
                <w:b/>
                <w:bCs/>
              </w:rPr>
              <w:t>styrkor</w:t>
            </w:r>
            <w:r>
              <w:rPr>
                <w:b/>
              </w:rPr>
              <w:t xml:space="preserve"> </w:t>
            </w:r>
          </w:p>
        </w:tc>
        <w:tc>
          <w:tcPr>
            <w:tcW w:w="2690" w:type="dxa"/>
          </w:tcPr>
          <w:p w14:paraId="29305FD7" w14:textId="0234D6D0" w:rsidR="00C73642" w:rsidRDefault="00C73642" w:rsidP="00C73642">
            <w:r>
              <w:t>Centrala kompetens</w:t>
            </w:r>
            <w:r>
              <w:rPr>
                <w:b/>
                <w:bCs/>
              </w:rPr>
              <w:t>utvecklingsbehov</w:t>
            </w:r>
          </w:p>
        </w:tc>
      </w:tr>
      <w:tr w:rsidR="00C73642" w14:paraId="5146D701" w14:textId="77777777" w:rsidTr="00CF3E8A">
        <w:tc>
          <w:tcPr>
            <w:tcW w:w="3678" w:type="dxa"/>
          </w:tcPr>
          <w:p w14:paraId="05F6F166" w14:textId="2C858192" w:rsidR="00C73642" w:rsidRPr="003C5B4C" w:rsidRDefault="00C73642" w:rsidP="00C73642">
            <w:pPr>
              <w:rPr>
                <w:rFonts w:eastAsia="Times New Roman" w:cstheme="minorHAnsi"/>
                <w:b/>
                <w:bCs/>
                <w:sz w:val="24"/>
                <w:szCs w:val="24"/>
              </w:rPr>
            </w:pPr>
            <w:r>
              <w:rPr>
                <w:b/>
                <w:sz w:val="17"/>
              </w:rPr>
              <w:t xml:space="preserve">Nyckelkompetenser för livslångt lärande: </w:t>
            </w:r>
            <w:r>
              <w:rPr>
                <w:sz w:val="17"/>
              </w:rPr>
              <w:t xml:space="preserve"> Färdigheter i kompetensutveckling, samarbetsförmåga, kunnande i kommunikation och interaktion, kulturkompetens, digital kompetens, kompetens i hållbar utveckling, företagskunskap, samhällelig kompetens och medborgarfärdigheter, matematisk, naturvetenskaplig och teknologisk kompetens</w:t>
            </w:r>
          </w:p>
        </w:tc>
        <w:tc>
          <w:tcPr>
            <w:tcW w:w="3260" w:type="dxa"/>
          </w:tcPr>
          <w:p w14:paraId="6D97985D" w14:textId="77777777" w:rsidR="00C73642" w:rsidRDefault="00C73642" w:rsidP="00C73642"/>
        </w:tc>
        <w:tc>
          <w:tcPr>
            <w:tcW w:w="2690" w:type="dxa"/>
          </w:tcPr>
          <w:p w14:paraId="6BBD1E78" w14:textId="77777777" w:rsidR="00C73642" w:rsidRDefault="00C73642" w:rsidP="00C73642"/>
        </w:tc>
      </w:tr>
    </w:tbl>
    <w:p w14:paraId="685686F4" w14:textId="77777777" w:rsidR="009421DA" w:rsidRDefault="009421DA" w:rsidP="003C5B4C"/>
    <w:p w14:paraId="238F0633" w14:textId="555EDF20" w:rsidR="003C5B4C" w:rsidRDefault="0010249C" w:rsidP="003C5B4C">
      <w:r>
        <w:t>d</w:t>
      </w:r>
      <w:r w:rsidR="00171DA1">
        <w:t xml:space="preserve">) </w:t>
      </w:r>
      <w:r w:rsidR="005C649F">
        <w:t xml:space="preserve">Precisera era svar om ni vill, </w:t>
      </w:r>
      <w:r w:rsidR="005C649F" w:rsidRPr="005C649F">
        <w:t xml:space="preserve">särskilt om det finns skillnader mellan kompetensområde. </w:t>
      </w:r>
      <w:r w:rsidR="005C649F">
        <w:t xml:space="preserve"> </w:t>
      </w:r>
    </w:p>
    <w:p w14:paraId="7FFA75C2" w14:textId="2F4EC78E" w:rsidR="009421DA" w:rsidRDefault="009421DA" w:rsidP="003C5B4C">
      <w:bookmarkStart w:id="15" w:name="_Hlk152847133"/>
      <w:r>
        <w:t>_______________________________________________________________________________________</w:t>
      </w:r>
    </w:p>
    <w:bookmarkEnd w:id="15"/>
    <w:p w14:paraId="7C4A5292" w14:textId="77777777" w:rsidR="009421DA" w:rsidRPr="00E51CD0" w:rsidRDefault="009421DA" w:rsidP="003C5B4C"/>
    <w:bookmarkEnd w:id="14"/>
    <w:p w14:paraId="3FE226F4" w14:textId="257C5ED5" w:rsidR="007F69B5" w:rsidRPr="004942C4" w:rsidRDefault="009421DA" w:rsidP="007F69B5">
      <w:r>
        <w:rPr>
          <w:b/>
          <w:bCs/>
          <w:lang w:val="sv-SE"/>
        </w:rPr>
        <w:t xml:space="preserve">6. </w:t>
      </w:r>
      <w:r w:rsidR="004942C4">
        <w:rPr>
          <w:b/>
        </w:rPr>
        <w:t>Sysselsättning för dem som avlagt examen och beredskap för fortsatta studier</w:t>
      </w:r>
      <w:r w:rsidR="004942C4">
        <w:t xml:space="preserve"> </w:t>
      </w:r>
    </w:p>
    <w:p w14:paraId="61FD41D8" w14:textId="4742FF54" w:rsidR="007F69B5" w:rsidRPr="009421DA" w:rsidRDefault="004942C4" w:rsidP="007F69B5">
      <w:r>
        <w:t>Målet med yrkesutbildningen är att utveckla den studerandes yrkeskompetens och stödja utvecklingen till en civiliserad människa och samhällsmedlem. Utbildningen utvecklar arbetslivet, svarar på arbetslivets kompetensbehov och främjar företagande. Yrkesutbildningen stöder också livslångt lärande. Yrkesinriktade examina gör det möjligt att fortsätta studierna vid högskolor.</w:t>
      </w:r>
    </w:p>
    <w:p w14:paraId="4BD3E830" w14:textId="4751BC91" w:rsidR="007F69B5" w:rsidRPr="009421DA" w:rsidRDefault="009421DA" w:rsidP="007F69B5">
      <w:pPr>
        <w:rPr>
          <w:rStyle w:val="Hyperlinkki"/>
          <w:lang w:val="sv-SE"/>
        </w:rPr>
      </w:pPr>
      <w:r w:rsidRPr="009421DA">
        <w:rPr>
          <w:lang w:val="sv-SE"/>
        </w:rPr>
        <w:t>Käll</w:t>
      </w:r>
      <w:r>
        <w:rPr>
          <w:lang w:val="sv-SE"/>
        </w:rPr>
        <w:t>a</w:t>
      </w:r>
      <w:r w:rsidR="007F69B5" w:rsidRPr="009421DA">
        <w:rPr>
          <w:lang w:val="sv-SE"/>
        </w:rPr>
        <w:t xml:space="preserve">: </w:t>
      </w:r>
      <w:hyperlink r:id="rId16" w:history="1">
        <w:r w:rsidRPr="00115004">
          <w:rPr>
            <w:rStyle w:val="Hyperlinkki"/>
          </w:rPr>
          <w:t>https://www.oph.fi/sv/utbildning-och-examina/yrkesutbildning</w:t>
        </w:r>
      </w:hyperlink>
      <w:r>
        <w:t xml:space="preserve"> </w:t>
      </w:r>
    </w:p>
    <w:p w14:paraId="1B7F68C9" w14:textId="77777777" w:rsidR="007F69B5" w:rsidRPr="009421DA" w:rsidRDefault="007F69B5" w:rsidP="007F69B5">
      <w:pPr>
        <w:spacing w:after="0"/>
        <w:rPr>
          <w:lang w:val="sv-SE"/>
        </w:rPr>
      </w:pPr>
    </w:p>
    <w:p w14:paraId="01E3975A" w14:textId="6D2D72A2" w:rsidR="007F69B5" w:rsidRPr="007F69B5" w:rsidRDefault="007F69B5" w:rsidP="007F69B5">
      <w:pPr>
        <w:rPr>
          <w:lang w:val="fi-FI"/>
        </w:rPr>
      </w:pPr>
      <w:r w:rsidRPr="001A3E12">
        <w:rPr>
          <w:lang w:val="sv-SE"/>
        </w:rPr>
        <w:t xml:space="preserve">a) </w:t>
      </w:r>
      <w:r w:rsidR="001A3638">
        <w:t xml:space="preserve">Vilka faktorer främjar sysselsättningen bland dem som avlagt examen? </w:t>
      </w:r>
      <w:r w:rsidR="001A3638" w:rsidRPr="00E329B6">
        <w:rPr>
          <w:lang w:val="fi-FI"/>
        </w:rPr>
        <w:t>Nämn 1–5 centrala saker</w:t>
      </w:r>
      <w:r w:rsidR="001A3E12">
        <w:rPr>
          <w:lang w:val="fi-FI"/>
        </w:rPr>
        <w:t>.</w:t>
      </w:r>
    </w:p>
    <w:p w14:paraId="4FE8C6B4" w14:textId="33B6E745" w:rsidR="001A3E12" w:rsidRPr="001A3E12" w:rsidRDefault="001A3E12" w:rsidP="007F69B5">
      <w:r>
        <w:t>_______________________________________________________________________________________</w:t>
      </w:r>
    </w:p>
    <w:p w14:paraId="1332113E" w14:textId="5FA047ED" w:rsidR="007F69B5" w:rsidRPr="001A3E12" w:rsidRDefault="007F69B5" w:rsidP="007F69B5">
      <w:pPr>
        <w:rPr>
          <w:lang w:val="sv-SE"/>
        </w:rPr>
      </w:pPr>
      <w:r w:rsidRPr="001A3E12">
        <w:rPr>
          <w:lang w:val="sv-SE"/>
        </w:rPr>
        <w:t xml:space="preserve">b) </w:t>
      </w:r>
      <w:r w:rsidR="001A3638">
        <w:t xml:space="preserve">Vilka faktorer försvårar sysselsättningen bland dem som avlagt examen? </w:t>
      </w:r>
      <w:r w:rsidR="001A3638" w:rsidRPr="001A3E12">
        <w:rPr>
          <w:lang w:val="sv-SE"/>
        </w:rPr>
        <w:t>Nämn 1–5 centrala saker</w:t>
      </w:r>
      <w:r w:rsidR="001A3E12" w:rsidRPr="001A3E12">
        <w:rPr>
          <w:lang w:val="sv-SE"/>
        </w:rPr>
        <w:t>.</w:t>
      </w:r>
    </w:p>
    <w:p w14:paraId="7F75159D" w14:textId="77777777" w:rsidR="001A3E12" w:rsidRDefault="001A3E12" w:rsidP="001A3E12">
      <w:r>
        <w:t>_______________________________________________________________________________________</w:t>
      </w:r>
    </w:p>
    <w:p w14:paraId="0E76D279" w14:textId="77777777" w:rsidR="001A3E12" w:rsidRPr="001A3E12" w:rsidRDefault="001A3E12" w:rsidP="007F69B5">
      <w:pPr>
        <w:pStyle w:val="Kommentinteksti"/>
        <w:spacing w:after="0"/>
        <w:rPr>
          <w:rFonts w:eastAsia="Times New Roman"/>
          <w:sz w:val="22"/>
          <w:szCs w:val="22"/>
        </w:rPr>
      </w:pPr>
    </w:p>
    <w:p w14:paraId="22BDAC2F" w14:textId="49217D21" w:rsidR="007F69B5" w:rsidRPr="003534B4" w:rsidRDefault="003534B4" w:rsidP="003534B4">
      <w:pPr>
        <w:pStyle w:val="Kommentinteksti"/>
        <w:spacing w:after="0"/>
        <w:rPr>
          <w:sz w:val="22"/>
          <w:szCs w:val="22"/>
          <w:lang w:val="sv-SE"/>
        </w:rPr>
      </w:pPr>
      <w:r w:rsidRPr="003534B4">
        <w:rPr>
          <w:rFonts w:eastAsia="Times New Roman"/>
          <w:sz w:val="22"/>
          <w:szCs w:val="22"/>
          <w:lang w:val="sv-SE"/>
        </w:rPr>
        <w:lastRenderedPageBreak/>
        <w:t>Bedöm hur följande förverkligas i er verksamhet.</w:t>
      </w:r>
    </w:p>
    <w:tbl>
      <w:tblPr>
        <w:tblStyle w:val="TaulukkoRuudukko"/>
        <w:tblW w:w="9747" w:type="dxa"/>
        <w:tblInd w:w="-113" w:type="dxa"/>
        <w:tblLook w:val="04A0" w:firstRow="1" w:lastRow="0" w:firstColumn="1" w:lastColumn="0" w:noHBand="0" w:noVBand="1"/>
      </w:tblPr>
      <w:tblGrid>
        <w:gridCol w:w="3369"/>
        <w:gridCol w:w="1302"/>
        <w:gridCol w:w="1258"/>
        <w:gridCol w:w="1273"/>
        <w:gridCol w:w="1273"/>
        <w:gridCol w:w="1272"/>
      </w:tblGrid>
      <w:tr w:rsidR="001A3E12" w14:paraId="7A02DD74" w14:textId="77777777" w:rsidTr="001A3E12">
        <w:tc>
          <w:tcPr>
            <w:tcW w:w="3369" w:type="dxa"/>
          </w:tcPr>
          <w:p w14:paraId="0DA7AB67" w14:textId="77777777" w:rsidR="001A3E12" w:rsidRDefault="001A3E12" w:rsidP="003534B4">
            <w:pPr>
              <w:pStyle w:val="Kommentinteksti"/>
              <w:rPr>
                <w:sz w:val="22"/>
                <w:szCs w:val="22"/>
              </w:rPr>
            </w:pPr>
          </w:p>
        </w:tc>
        <w:tc>
          <w:tcPr>
            <w:tcW w:w="1302" w:type="dxa"/>
          </w:tcPr>
          <w:p w14:paraId="74674CE8" w14:textId="0600380C" w:rsidR="001A3E12" w:rsidRDefault="001A3E12" w:rsidP="003534B4">
            <w:pPr>
              <w:pStyle w:val="Kommentinteksti"/>
              <w:rPr>
                <w:sz w:val="22"/>
                <w:szCs w:val="22"/>
              </w:rPr>
            </w:pPr>
            <w:r w:rsidRPr="00250476">
              <w:rPr>
                <w:sz w:val="22"/>
                <w:szCs w:val="22"/>
              </w:rPr>
              <w:t>förverkligas mycket dåligt</w:t>
            </w:r>
          </w:p>
        </w:tc>
        <w:tc>
          <w:tcPr>
            <w:tcW w:w="1258" w:type="dxa"/>
          </w:tcPr>
          <w:p w14:paraId="39FE4CDA" w14:textId="11EF5B82" w:rsidR="001A3E12" w:rsidRDefault="001A3E12" w:rsidP="003534B4">
            <w:pPr>
              <w:pStyle w:val="Kommentinteksti"/>
              <w:rPr>
                <w:sz w:val="22"/>
                <w:szCs w:val="22"/>
              </w:rPr>
            </w:pPr>
            <w:r w:rsidRPr="00250476">
              <w:rPr>
                <w:sz w:val="22"/>
                <w:szCs w:val="22"/>
              </w:rPr>
              <w:t>förverkligas dåligt</w:t>
            </w:r>
          </w:p>
        </w:tc>
        <w:tc>
          <w:tcPr>
            <w:tcW w:w="1273" w:type="dxa"/>
          </w:tcPr>
          <w:p w14:paraId="6BD728AD" w14:textId="4F744E35" w:rsidR="001A3E12" w:rsidRDefault="001A3E12" w:rsidP="003534B4">
            <w:pPr>
              <w:pStyle w:val="Kommentinteksti"/>
              <w:rPr>
                <w:sz w:val="22"/>
                <w:szCs w:val="22"/>
              </w:rPr>
            </w:pPr>
            <w:r w:rsidRPr="00250476">
              <w:rPr>
                <w:sz w:val="22"/>
                <w:szCs w:val="22"/>
              </w:rPr>
              <w:t>förverkligas</w:t>
            </w:r>
            <w:r w:rsidRPr="00113CE2">
              <w:rPr>
                <w:lang w:val="sv-SE"/>
              </w:rPr>
              <w:t xml:space="preserve"> </w:t>
            </w:r>
            <w:r w:rsidRPr="00113CE2">
              <w:rPr>
                <w:sz w:val="22"/>
                <w:szCs w:val="22"/>
              </w:rPr>
              <w:t>måttligt</w:t>
            </w:r>
          </w:p>
        </w:tc>
        <w:tc>
          <w:tcPr>
            <w:tcW w:w="1273" w:type="dxa"/>
          </w:tcPr>
          <w:p w14:paraId="38405AC0" w14:textId="4B13DC92" w:rsidR="001A3E12" w:rsidRDefault="001A3E12" w:rsidP="003534B4">
            <w:pPr>
              <w:pStyle w:val="Kommentinteksti"/>
              <w:rPr>
                <w:sz w:val="22"/>
                <w:szCs w:val="22"/>
              </w:rPr>
            </w:pPr>
            <w:r w:rsidRPr="00250476">
              <w:rPr>
                <w:sz w:val="22"/>
                <w:szCs w:val="22"/>
              </w:rPr>
              <w:t>förverkligas bra</w:t>
            </w:r>
          </w:p>
        </w:tc>
        <w:tc>
          <w:tcPr>
            <w:tcW w:w="1272" w:type="dxa"/>
          </w:tcPr>
          <w:p w14:paraId="17E652CA" w14:textId="3284789C" w:rsidR="001A3E12" w:rsidRDefault="001A3E12" w:rsidP="003534B4">
            <w:pPr>
              <w:pStyle w:val="Kommentinteksti"/>
              <w:rPr>
                <w:sz w:val="22"/>
                <w:szCs w:val="22"/>
              </w:rPr>
            </w:pPr>
            <w:r w:rsidRPr="00250476">
              <w:rPr>
                <w:sz w:val="22"/>
                <w:szCs w:val="22"/>
              </w:rPr>
              <w:t>förverkligas mycket bra</w:t>
            </w:r>
          </w:p>
        </w:tc>
      </w:tr>
      <w:tr w:rsidR="001A3E12" w14:paraId="3F6F1C10" w14:textId="77777777" w:rsidTr="001A3E12">
        <w:tc>
          <w:tcPr>
            <w:tcW w:w="3369" w:type="dxa"/>
          </w:tcPr>
          <w:p w14:paraId="5AF6B5AF" w14:textId="61204CBA" w:rsidR="001A3E12" w:rsidRPr="001A3E12" w:rsidRDefault="0010249C" w:rsidP="001A3E12">
            <w:pPr>
              <w:rPr>
                <w:lang w:val="sv-SE"/>
              </w:rPr>
            </w:pPr>
            <w:r>
              <w:t xml:space="preserve">c) </w:t>
            </w:r>
            <w:r w:rsidR="001A3E12" w:rsidRPr="00250476">
              <w:t xml:space="preserve">Identifiering av de studerande som skulle kunna vara intresserade av fortsatta studier vid en högskola. </w:t>
            </w:r>
          </w:p>
        </w:tc>
        <w:tc>
          <w:tcPr>
            <w:tcW w:w="1302" w:type="dxa"/>
          </w:tcPr>
          <w:p w14:paraId="45A4CEDE" w14:textId="77777777" w:rsidR="001A3E12" w:rsidRDefault="001A3E12" w:rsidP="003534B4">
            <w:pPr>
              <w:pStyle w:val="Kommentinteksti"/>
              <w:rPr>
                <w:sz w:val="22"/>
                <w:szCs w:val="22"/>
              </w:rPr>
            </w:pPr>
          </w:p>
        </w:tc>
        <w:tc>
          <w:tcPr>
            <w:tcW w:w="1258" w:type="dxa"/>
          </w:tcPr>
          <w:p w14:paraId="5EA101C0" w14:textId="77777777" w:rsidR="001A3E12" w:rsidRDefault="001A3E12" w:rsidP="003534B4">
            <w:pPr>
              <w:pStyle w:val="Kommentinteksti"/>
              <w:rPr>
                <w:sz w:val="22"/>
                <w:szCs w:val="22"/>
              </w:rPr>
            </w:pPr>
          </w:p>
        </w:tc>
        <w:tc>
          <w:tcPr>
            <w:tcW w:w="1273" w:type="dxa"/>
          </w:tcPr>
          <w:p w14:paraId="61CCFA31" w14:textId="77777777" w:rsidR="001A3E12" w:rsidRDefault="001A3E12" w:rsidP="003534B4">
            <w:pPr>
              <w:pStyle w:val="Kommentinteksti"/>
              <w:rPr>
                <w:sz w:val="22"/>
                <w:szCs w:val="22"/>
              </w:rPr>
            </w:pPr>
          </w:p>
        </w:tc>
        <w:tc>
          <w:tcPr>
            <w:tcW w:w="1273" w:type="dxa"/>
          </w:tcPr>
          <w:p w14:paraId="0FA702AB" w14:textId="77777777" w:rsidR="001A3E12" w:rsidRDefault="001A3E12" w:rsidP="003534B4">
            <w:pPr>
              <w:pStyle w:val="Kommentinteksti"/>
              <w:rPr>
                <w:sz w:val="22"/>
                <w:szCs w:val="22"/>
              </w:rPr>
            </w:pPr>
          </w:p>
        </w:tc>
        <w:tc>
          <w:tcPr>
            <w:tcW w:w="1272" w:type="dxa"/>
          </w:tcPr>
          <w:p w14:paraId="151E1DEF" w14:textId="77777777" w:rsidR="001A3E12" w:rsidRDefault="001A3E12" w:rsidP="003534B4">
            <w:pPr>
              <w:pStyle w:val="Kommentinteksti"/>
              <w:rPr>
                <w:sz w:val="22"/>
                <w:szCs w:val="22"/>
              </w:rPr>
            </w:pPr>
          </w:p>
        </w:tc>
      </w:tr>
      <w:tr w:rsidR="001A3E12" w14:paraId="46B9A4FF" w14:textId="77777777" w:rsidTr="001A3E12">
        <w:tc>
          <w:tcPr>
            <w:tcW w:w="3369" w:type="dxa"/>
          </w:tcPr>
          <w:p w14:paraId="70690D3F" w14:textId="2CCC61B0" w:rsidR="001A3E12" w:rsidRPr="001A3E12" w:rsidRDefault="0010249C" w:rsidP="001A3E12">
            <w:pPr>
              <w:rPr>
                <w:lang w:val="sv-SE"/>
              </w:rPr>
            </w:pPr>
            <w:r>
              <w:t xml:space="preserve">d) </w:t>
            </w:r>
            <w:r w:rsidR="001A3E12" w:rsidRPr="00250476">
              <w:t>Individuell planering av studierna för att möjliggöra studier som utvecklar färdigheterna för fortsatta studier.</w:t>
            </w:r>
          </w:p>
        </w:tc>
        <w:tc>
          <w:tcPr>
            <w:tcW w:w="1302" w:type="dxa"/>
          </w:tcPr>
          <w:p w14:paraId="092E261F" w14:textId="77777777" w:rsidR="001A3E12" w:rsidRDefault="001A3E12" w:rsidP="003534B4">
            <w:pPr>
              <w:pStyle w:val="Kommentinteksti"/>
              <w:rPr>
                <w:sz w:val="22"/>
                <w:szCs w:val="22"/>
              </w:rPr>
            </w:pPr>
          </w:p>
        </w:tc>
        <w:tc>
          <w:tcPr>
            <w:tcW w:w="1258" w:type="dxa"/>
          </w:tcPr>
          <w:p w14:paraId="4A792D08" w14:textId="77777777" w:rsidR="001A3E12" w:rsidRDefault="001A3E12" w:rsidP="003534B4">
            <w:pPr>
              <w:pStyle w:val="Kommentinteksti"/>
              <w:rPr>
                <w:sz w:val="22"/>
                <w:szCs w:val="22"/>
              </w:rPr>
            </w:pPr>
          </w:p>
        </w:tc>
        <w:tc>
          <w:tcPr>
            <w:tcW w:w="1273" w:type="dxa"/>
          </w:tcPr>
          <w:p w14:paraId="25C16778" w14:textId="77777777" w:rsidR="001A3E12" w:rsidRDefault="001A3E12" w:rsidP="003534B4">
            <w:pPr>
              <w:pStyle w:val="Kommentinteksti"/>
              <w:rPr>
                <w:sz w:val="22"/>
                <w:szCs w:val="22"/>
              </w:rPr>
            </w:pPr>
          </w:p>
        </w:tc>
        <w:tc>
          <w:tcPr>
            <w:tcW w:w="1273" w:type="dxa"/>
          </w:tcPr>
          <w:p w14:paraId="07AB3F16" w14:textId="77777777" w:rsidR="001A3E12" w:rsidRDefault="001A3E12" w:rsidP="003534B4">
            <w:pPr>
              <w:pStyle w:val="Kommentinteksti"/>
              <w:rPr>
                <w:sz w:val="22"/>
                <w:szCs w:val="22"/>
              </w:rPr>
            </w:pPr>
          </w:p>
        </w:tc>
        <w:tc>
          <w:tcPr>
            <w:tcW w:w="1272" w:type="dxa"/>
          </w:tcPr>
          <w:p w14:paraId="4F9FF653" w14:textId="77777777" w:rsidR="001A3E12" w:rsidRDefault="001A3E12" w:rsidP="003534B4">
            <w:pPr>
              <w:pStyle w:val="Kommentinteksti"/>
              <w:rPr>
                <w:sz w:val="22"/>
                <w:szCs w:val="22"/>
              </w:rPr>
            </w:pPr>
          </w:p>
        </w:tc>
      </w:tr>
      <w:tr w:rsidR="001A3E12" w14:paraId="11B719BA" w14:textId="77777777" w:rsidTr="001A3E12">
        <w:tc>
          <w:tcPr>
            <w:tcW w:w="3369" w:type="dxa"/>
          </w:tcPr>
          <w:p w14:paraId="24945B2B" w14:textId="5604BA2C" w:rsidR="001A3E12" w:rsidRPr="001A3E12" w:rsidRDefault="0010249C" w:rsidP="001A3E12">
            <w:pPr>
              <w:rPr>
                <w:lang w:val="sv-SE"/>
              </w:rPr>
            </w:pPr>
            <w:r>
              <w:t xml:space="preserve">e) </w:t>
            </w:r>
            <w:r w:rsidR="001A3E12" w:rsidRPr="00250476">
              <w:t>Regelbunden uppföljning av de studerandes önskemål gällande fortsatta studier under studierna (t.ex. som en del av PUK-processen).</w:t>
            </w:r>
          </w:p>
        </w:tc>
        <w:tc>
          <w:tcPr>
            <w:tcW w:w="1302" w:type="dxa"/>
          </w:tcPr>
          <w:p w14:paraId="6A7A53CA" w14:textId="77777777" w:rsidR="001A3E12" w:rsidRDefault="001A3E12" w:rsidP="003534B4">
            <w:pPr>
              <w:pStyle w:val="Kommentinteksti"/>
              <w:rPr>
                <w:sz w:val="22"/>
                <w:szCs w:val="22"/>
              </w:rPr>
            </w:pPr>
          </w:p>
        </w:tc>
        <w:tc>
          <w:tcPr>
            <w:tcW w:w="1258" w:type="dxa"/>
          </w:tcPr>
          <w:p w14:paraId="71ED5E0C" w14:textId="77777777" w:rsidR="001A3E12" w:rsidRDefault="001A3E12" w:rsidP="003534B4">
            <w:pPr>
              <w:pStyle w:val="Kommentinteksti"/>
              <w:rPr>
                <w:sz w:val="22"/>
                <w:szCs w:val="22"/>
              </w:rPr>
            </w:pPr>
          </w:p>
        </w:tc>
        <w:tc>
          <w:tcPr>
            <w:tcW w:w="1273" w:type="dxa"/>
          </w:tcPr>
          <w:p w14:paraId="3A3DE141" w14:textId="77777777" w:rsidR="001A3E12" w:rsidRDefault="001A3E12" w:rsidP="003534B4">
            <w:pPr>
              <w:pStyle w:val="Kommentinteksti"/>
              <w:rPr>
                <w:sz w:val="22"/>
                <w:szCs w:val="22"/>
              </w:rPr>
            </w:pPr>
          </w:p>
        </w:tc>
        <w:tc>
          <w:tcPr>
            <w:tcW w:w="1273" w:type="dxa"/>
          </w:tcPr>
          <w:p w14:paraId="72F74DDB" w14:textId="77777777" w:rsidR="001A3E12" w:rsidRDefault="001A3E12" w:rsidP="003534B4">
            <w:pPr>
              <w:pStyle w:val="Kommentinteksti"/>
              <w:rPr>
                <w:sz w:val="22"/>
                <w:szCs w:val="22"/>
              </w:rPr>
            </w:pPr>
          </w:p>
        </w:tc>
        <w:tc>
          <w:tcPr>
            <w:tcW w:w="1272" w:type="dxa"/>
          </w:tcPr>
          <w:p w14:paraId="1472C332" w14:textId="77777777" w:rsidR="001A3E12" w:rsidRDefault="001A3E12" w:rsidP="003534B4">
            <w:pPr>
              <w:pStyle w:val="Kommentinteksti"/>
              <w:rPr>
                <w:sz w:val="22"/>
                <w:szCs w:val="22"/>
              </w:rPr>
            </w:pPr>
          </w:p>
        </w:tc>
      </w:tr>
    </w:tbl>
    <w:p w14:paraId="37408FD2" w14:textId="77777777" w:rsidR="0010249C" w:rsidRDefault="0010249C" w:rsidP="007F69B5"/>
    <w:p w14:paraId="068290E4" w14:textId="42DA2FB3" w:rsidR="007F69B5" w:rsidRPr="003534B4" w:rsidRDefault="0010249C" w:rsidP="007F69B5">
      <w:pPr>
        <w:rPr>
          <w:lang w:val="sv-SE"/>
        </w:rPr>
      </w:pPr>
      <w:r>
        <w:t>f</w:t>
      </w:r>
      <w:r w:rsidR="007F69B5" w:rsidRPr="003534B4">
        <w:rPr>
          <w:lang w:val="sv-SE"/>
        </w:rPr>
        <w:t xml:space="preserve">) </w:t>
      </w:r>
      <w:r w:rsidR="003534B4">
        <w:t>De som avlagt examen har tillräckliga färdigheter för högskolestudier.</w:t>
      </w:r>
    </w:p>
    <w:p w14:paraId="08EE08BF" w14:textId="77777777" w:rsidR="003534B4" w:rsidRDefault="003534B4" w:rsidP="003534B4">
      <w:pPr>
        <w:spacing w:after="0"/>
      </w:pPr>
      <w:r>
        <w:t>1 = Helt av annan åsikt</w:t>
      </w:r>
    </w:p>
    <w:p w14:paraId="2ED248CD" w14:textId="77777777" w:rsidR="003534B4" w:rsidRDefault="003534B4" w:rsidP="003534B4">
      <w:pPr>
        <w:spacing w:after="0"/>
      </w:pPr>
      <w:r>
        <w:t>2 = Delvis av annan åsikt</w:t>
      </w:r>
    </w:p>
    <w:p w14:paraId="543FA9E7" w14:textId="77777777" w:rsidR="003534B4" w:rsidRDefault="003534B4" w:rsidP="003534B4">
      <w:pPr>
        <w:spacing w:after="0"/>
      </w:pPr>
      <w:r>
        <w:t>3 = Varken av samma eller annan åsikt</w:t>
      </w:r>
    </w:p>
    <w:p w14:paraId="2965DD0F" w14:textId="77777777" w:rsidR="003534B4" w:rsidRDefault="003534B4" w:rsidP="003534B4">
      <w:pPr>
        <w:spacing w:after="0"/>
      </w:pPr>
      <w:r>
        <w:t>4 = Delvis av samma åsikt</w:t>
      </w:r>
    </w:p>
    <w:p w14:paraId="43DE4FA2" w14:textId="77777777" w:rsidR="003534B4" w:rsidRDefault="003534B4" w:rsidP="003534B4">
      <w:pPr>
        <w:spacing w:after="0"/>
      </w:pPr>
      <w:r>
        <w:t>5 = Helt av samma åsikt</w:t>
      </w:r>
    </w:p>
    <w:p w14:paraId="1BBEDE02" w14:textId="77777777" w:rsidR="007F69B5" w:rsidRPr="003534B4" w:rsidRDefault="007F69B5" w:rsidP="007F69B5"/>
    <w:p w14:paraId="4D8F5369" w14:textId="7E32E40D" w:rsidR="00B97BBE" w:rsidRDefault="0010249C" w:rsidP="002F4725">
      <w:r>
        <w:t>g</w:t>
      </w:r>
      <w:r w:rsidR="00BA4183">
        <w:t>) Motivera ert svar.</w:t>
      </w:r>
    </w:p>
    <w:p w14:paraId="7E9014BC" w14:textId="4618B24C" w:rsidR="001A3E12" w:rsidRPr="00EA5630" w:rsidRDefault="001A3E12" w:rsidP="002F4725">
      <w:bookmarkStart w:id="16" w:name="_Hlk152847590"/>
      <w:r>
        <w:t>_______________________________________________________________________________________</w:t>
      </w:r>
    </w:p>
    <w:bookmarkEnd w:id="16"/>
    <w:p w14:paraId="185AD866" w14:textId="3719F786" w:rsidR="00CB4596" w:rsidRDefault="003C5B4C" w:rsidP="00EA5630">
      <w:pPr>
        <w:rPr>
          <w:b/>
          <w:bCs/>
          <w:sz w:val="32"/>
          <w:szCs w:val="32"/>
        </w:rPr>
      </w:pPr>
      <w:r>
        <w:rPr>
          <w:b/>
          <w:sz w:val="32"/>
        </w:rPr>
        <w:t>V UPPFÖLJNING, UTVÄRDERING OCH UTVECKLING AV DEN PEDAGOGISKA VERKSAMHETEN</w:t>
      </w:r>
    </w:p>
    <w:p w14:paraId="41A9A5B9" w14:textId="48270E0B" w:rsidR="00895A25" w:rsidRDefault="00895A25" w:rsidP="00EA5630">
      <w:r>
        <w:t>Till den pedagogiska verksamheten hör bland annat undervisning och handledning av de studerande, stöd, bedömning, yrkesprov, lärmiljöernas kvalitet och utbildning som ordnas på arbetsplatsen.</w:t>
      </w:r>
    </w:p>
    <w:p w14:paraId="29B38597" w14:textId="1D52AA71" w:rsidR="00CB4596" w:rsidRPr="00171DA1" w:rsidRDefault="00EA5630" w:rsidP="00CB4596">
      <w:r>
        <w:t>Bedöm hur följande genomförs i den examen som utvärderas.</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A2689A" w14:paraId="73D2AB6F" w14:textId="4BB61752" w:rsidTr="00A2689A">
        <w:trPr>
          <w:trHeight w:val="577"/>
        </w:trPr>
        <w:tc>
          <w:tcPr>
            <w:tcW w:w="4819" w:type="dxa"/>
          </w:tcPr>
          <w:p w14:paraId="41AD787D" w14:textId="77777777" w:rsidR="00A2689A" w:rsidRDefault="00A2689A" w:rsidP="00A2689A">
            <w:pPr>
              <w:rPr>
                <w:bCs/>
              </w:rPr>
            </w:pPr>
            <w:bookmarkStart w:id="17" w:name="_Hlk24368892"/>
          </w:p>
        </w:tc>
        <w:tc>
          <w:tcPr>
            <w:tcW w:w="1029" w:type="dxa"/>
          </w:tcPr>
          <w:p w14:paraId="36F43CFC" w14:textId="7EDAE9F2" w:rsidR="00A2689A" w:rsidRPr="00B327A2" w:rsidRDefault="00A2689A" w:rsidP="00A2689A">
            <w:pPr>
              <w:jc w:val="center"/>
              <w:rPr>
                <w:bCs/>
              </w:rPr>
            </w:pPr>
            <w:r>
              <w:t>genomförs mycket dåligt</w:t>
            </w:r>
          </w:p>
        </w:tc>
        <w:tc>
          <w:tcPr>
            <w:tcW w:w="835" w:type="dxa"/>
          </w:tcPr>
          <w:p w14:paraId="52D466C3" w14:textId="5BAA0D92" w:rsidR="00A2689A" w:rsidRPr="00B327A2" w:rsidRDefault="00A2689A" w:rsidP="00A2689A">
            <w:pPr>
              <w:jc w:val="center"/>
              <w:rPr>
                <w:bCs/>
              </w:rPr>
            </w:pPr>
            <w:r>
              <w:t>genomförs dåligt</w:t>
            </w:r>
          </w:p>
        </w:tc>
        <w:tc>
          <w:tcPr>
            <w:tcW w:w="1058" w:type="dxa"/>
          </w:tcPr>
          <w:p w14:paraId="3977312A" w14:textId="58E0C9BE" w:rsidR="00A2689A" w:rsidRPr="00B327A2" w:rsidRDefault="00A2689A" w:rsidP="00A2689A">
            <w:pPr>
              <w:jc w:val="center"/>
              <w:rPr>
                <w:bCs/>
              </w:rPr>
            </w:pPr>
            <w:r>
              <w:t>genomförs måttligt</w:t>
            </w:r>
          </w:p>
        </w:tc>
        <w:tc>
          <w:tcPr>
            <w:tcW w:w="1038" w:type="dxa"/>
          </w:tcPr>
          <w:p w14:paraId="2CA5E86F" w14:textId="4E7EF39F" w:rsidR="00A2689A" w:rsidRPr="00B327A2" w:rsidRDefault="00A2689A" w:rsidP="00A2689A">
            <w:pPr>
              <w:jc w:val="center"/>
              <w:rPr>
                <w:bCs/>
              </w:rPr>
            </w:pPr>
            <w:r>
              <w:t>genomförs väl</w:t>
            </w:r>
          </w:p>
        </w:tc>
        <w:tc>
          <w:tcPr>
            <w:tcW w:w="849" w:type="dxa"/>
          </w:tcPr>
          <w:p w14:paraId="23A9829A" w14:textId="7754FBB7" w:rsidR="00A2689A" w:rsidRPr="00B327A2" w:rsidRDefault="00A2689A" w:rsidP="00A2689A">
            <w:pPr>
              <w:jc w:val="center"/>
            </w:pPr>
            <w:r>
              <w:t>genomförs mycket väl.</w:t>
            </w:r>
          </w:p>
        </w:tc>
      </w:tr>
      <w:tr w:rsidR="00A2689A" w14:paraId="7EA07FE7" w14:textId="3904114E" w:rsidTr="00A2689A">
        <w:tc>
          <w:tcPr>
            <w:tcW w:w="4819" w:type="dxa"/>
          </w:tcPr>
          <w:p w14:paraId="7832098A" w14:textId="6D96D754" w:rsidR="00A2689A" w:rsidRDefault="00A2689A" w:rsidP="00A2689A">
            <w:pPr>
              <w:rPr>
                <w:rStyle w:val="first-optionrow-column-text"/>
              </w:rPr>
            </w:pPr>
            <w:r>
              <w:t>a) Praxis för genomförande och bedömning av yrkesprov samt uppföljning av vitsord</w:t>
            </w:r>
          </w:p>
        </w:tc>
        <w:tc>
          <w:tcPr>
            <w:tcW w:w="1029" w:type="dxa"/>
          </w:tcPr>
          <w:p w14:paraId="32A4E64C" w14:textId="77777777" w:rsidR="00A2689A" w:rsidRDefault="00A2689A" w:rsidP="00A2689A">
            <w:pPr>
              <w:rPr>
                <w:bCs/>
              </w:rPr>
            </w:pPr>
          </w:p>
        </w:tc>
        <w:tc>
          <w:tcPr>
            <w:tcW w:w="835" w:type="dxa"/>
          </w:tcPr>
          <w:p w14:paraId="7B23D27D" w14:textId="77777777" w:rsidR="00A2689A" w:rsidRDefault="00A2689A" w:rsidP="00A2689A">
            <w:pPr>
              <w:rPr>
                <w:bCs/>
              </w:rPr>
            </w:pPr>
          </w:p>
        </w:tc>
        <w:tc>
          <w:tcPr>
            <w:tcW w:w="1058" w:type="dxa"/>
          </w:tcPr>
          <w:p w14:paraId="284F004B" w14:textId="77777777" w:rsidR="00A2689A" w:rsidRDefault="00A2689A" w:rsidP="00A2689A">
            <w:pPr>
              <w:rPr>
                <w:bCs/>
              </w:rPr>
            </w:pPr>
          </w:p>
        </w:tc>
        <w:tc>
          <w:tcPr>
            <w:tcW w:w="1038" w:type="dxa"/>
          </w:tcPr>
          <w:p w14:paraId="79CB12E3" w14:textId="77777777" w:rsidR="00A2689A" w:rsidRDefault="00A2689A" w:rsidP="00A2689A">
            <w:pPr>
              <w:rPr>
                <w:bCs/>
              </w:rPr>
            </w:pPr>
          </w:p>
        </w:tc>
        <w:tc>
          <w:tcPr>
            <w:tcW w:w="849" w:type="dxa"/>
          </w:tcPr>
          <w:p w14:paraId="6C18C27D" w14:textId="77777777" w:rsidR="00A2689A" w:rsidRDefault="00A2689A" w:rsidP="00A2689A">
            <w:pPr>
              <w:rPr>
                <w:bCs/>
              </w:rPr>
            </w:pPr>
          </w:p>
        </w:tc>
      </w:tr>
      <w:tr w:rsidR="00A2689A" w14:paraId="4404B5E7" w14:textId="0CEA177F" w:rsidTr="00A2689A">
        <w:tc>
          <w:tcPr>
            <w:tcW w:w="4819" w:type="dxa"/>
          </w:tcPr>
          <w:p w14:paraId="6E57C16B" w14:textId="6B466A41" w:rsidR="00A2689A" w:rsidRDefault="00A2689A" w:rsidP="00A2689A">
            <w:pPr>
              <w:rPr>
                <w:rStyle w:val="first-optionrow-column-text"/>
              </w:rPr>
            </w:pPr>
            <w:r w:rsidRPr="0010249C">
              <w:t>b) Praxis för genomförande och bedömning av gemensamma examensdelar samt uppföljning av vitsord</w:t>
            </w:r>
          </w:p>
        </w:tc>
        <w:tc>
          <w:tcPr>
            <w:tcW w:w="1029" w:type="dxa"/>
          </w:tcPr>
          <w:p w14:paraId="37A4137E" w14:textId="77777777" w:rsidR="00A2689A" w:rsidRDefault="00A2689A" w:rsidP="00A2689A">
            <w:pPr>
              <w:rPr>
                <w:bCs/>
              </w:rPr>
            </w:pPr>
          </w:p>
        </w:tc>
        <w:tc>
          <w:tcPr>
            <w:tcW w:w="835" w:type="dxa"/>
          </w:tcPr>
          <w:p w14:paraId="2C8C98B9" w14:textId="77777777" w:rsidR="00A2689A" w:rsidRDefault="00A2689A" w:rsidP="00A2689A">
            <w:pPr>
              <w:rPr>
                <w:bCs/>
              </w:rPr>
            </w:pPr>
          </w:p>
        </w:tc>
        <w:tc>
          <w:tcPr>
            <w:tcW w:w="1058" w:type="dxa"/>
          </w:tcPr>
          <w:p w14:paraId="28CBC3C8" w14:textId="77777777" w:rsidR="00A2689A" w:rsidRDefault="00A2689A" w:rsidP="00A2689A">
            <w:pPr>
              <w:rPr>
                <w:bCs/>
              </w:rPr>
            </w:pPr>
          </w:p>
        </w:tc>
        <w:tc>
          <w:tcPr>
            <w:tcW w:w="1038" w:type="dxa"/>
          </w:tcPr>
          <w:p w14:paraId="2C228994" w14:textId="77777777" w:rsidR="00A2689A" w:rsidRDefault="00A2689A" w:rsidP="00A2689A">
            <w:pPr>
              <w:rPr>
                <w:bCs/>
              </w:rPr>
            </w:pPr>
          </w:p>
        </w:tc>
        <w:tc>
          <w:tcPr>
            <w:tcW w:w="849" w:type="dxa"/>
          </w:tcPr>
          <w:p w14:paraId="0B940DC6" w14:textId="77777777" w:rsidR="00A2689A" w:rsidRDefault="00A2689A" w:rsidP="00A2689A">
            <w:pPr>
              <w:rPr>
                <w:bCs/>
              </w:rPr>
            </w:pPr>
          </w:p>
        </w:tc>
      </w:tr>
      <w:tr w:rsidR="006C7BB8" w14:paraId="2750D68B" w14:textId="77777777" w:rsidTr="00A2689A">
        <w:tc>
          <w:tcPr>
            <w:tcW w:w="4819" w:type="dxa"/>
          </w:tcPr>
          <w:p w14:paraId="40C58906" w14:textId="0035808B" w:rsidR="006C7BB8" w:rsidRDefault="00171DA1" w:rsidP="006C7BB8">
            <w:r>
              <w:rPr>
                <w:rStyle w:val="first-optionrow-column-text"/>
              </w:rPr>
              <w:lastRenderedPageBreak/>
              <w:t>c) Uppföljning, utvärdering och utveckling av planen för bedömning av kunnande</w:t>
            </w:r>
          </w:p>
          <w:p w14:paraId="6089A104" w14:textId="77777777" w:rsidR="006C7BB8" w:rsidRDefault="006C7BB8" w:rsidP="00A2689A">
            <w:pPr>
              <w:rPr>
                <w:rStyle w:val="first-optionrow-column-text"/>
              </w:rPr>
            </w:pPr>
          </w:p>
        </w:tc>
        <w:tc>
          <w:tcPr>
            <w:tcW w:w="1029" w:type="dxa"/>
          </w:tcPr>
          <w:p w14:paraId="1AF2F9BC" w14:textId="77777777" w:rsidR="006C7BB8" w:rsidRDefault="006C7BB8" w:rsidP="00A2689A">
            <w:pPr>
              <w:rPr>
                <w:bCs/>
              </w:rPr>
            </w:pPr>
          </w:p>
        </w:tc>
        <w:tc>
          <w:tcPr>
            <w:tcW w:w="835" w:type="dxa"/>
          </w:tcPr>
          <w:p w14:paraId="76636E9F" w14:textId="77777777" w:rsidR="006C7BB8" w:rsidRDefault="006C7BB8" w:rsidP="00A2689A">
            <w:pPr>
              <w:rPr>
                <w:bCs/>
              </w:rPr>
            </w:pPr>
          </w:p>
        </w:tc>
        <w:tc>
          <w:tcPr>
            <w:tcW w:w="1058" w:type="dxa"/>
          </w:tcPr>
          <w:p w14:paraId="5F97B4FC" w14:textId="77777777" w:rsidR="006C7BB8" w:rsidRDefault="006C7BB8" w:rsidP="00A2689A">
            <w:pPr>
              <w:rPr>
                <w:bCs/>
              </w:rPr>
            </w:pPr>
          </w:p>
        </w:tc>
        <w:tc>
          <w:tcPr>
            <w:tcW w:w="1038" w:type="dxa"/>
          </w:tcPr>
          <w:p w14:paraId="5A06FEB0" w14:textId="77777777" w:rsidR="006C7BB8" w:rsidRDefault="006C7BB8" w:rsidP="00A2689A">
            <w:pPr>
              <w:rPr>
                <w:bCs/>
              </w:rPr>
            </w:pPr>
          </w:p>
        </w:tc>
        <w:tc>
          <w:tcPr>
            <w:tcW w:w="849" w:type="dxa"/>
          </w:tcPr>
          <w:p w14:paraId="5965894B" w14:textId="77777777" w:rsidR="006C7BB8" w:rsidRDefault="006C7BB8" w:rsidP="00A2689A">
            <w:pPr>
              <w:rPr>
                <w:bCs/>
              </w:rPr>
            </w:pPr>
          </w:p>
        </w:tc>
      </w:tr>
      <w:tr w:rsidR="00A2689A" w14:paraId="19EB5EA4" w14:textId="49E125F8" w:rsidTr="00A2689A">
        <w:tc>
          <w:tcPr>
            <w:tcW w:w="4819" w:type="dxa"/>
          </w:tcPr>
          <w:p w14:paraId="6B974DBE" w14:textId="1C27B366" w:rsidR="00A2689A" w:rsidRDefault="00171DA1" w:rsidP="00A2689A">
            <w:pPr>
              <w:rPr>
                <w:rStyle w:val="first-optionrow-column-text"/>
              </w:rPr>
            </w:pPr>
            <w:r>
              <w:rPr>
                <w:rStyle w:val="first-optionrow-column-text"/>
              </w:rPr>
              <w:t>d) Ledningens stöd för att utveckla den pedagogiska verksamheten</w:t>
            </w:r>
          </w:p>
        </w:tc>
        <w:tc>
          <w:tcPr>
            <w:tcW w:w="1029" w:type="dxa"/>
          </w:tcPr>
          <w:p w14:paraId="268E6D6F" w14:textId="77777777" w:rsidR="00A2689A" w:rsidRDefault="00A2689A" w:rsidP="00A2689A">
            <w:pPr>
              <w:rPr>
                <w:bCs/>
              </w:rPr>
            </w:pPr>
          </w:p>
        </w:tc>
        <w:tc>
          <w:tcPr>
            <w:tcW w:w="835" w:type="dxa"/>
          </w:tcPr>
          <w:p w14:paraId="4108F518" w14:textId="77777777" w:rsidR="00A2689A" w:rsidRDefault="00A2689A" w:rsidP="00A2689A">
            <w:pPr>
              <w:rPr>
                <w:bCs/>
              </w:rPr>
            </w:pPr>
          </w:p>
        </w:tc>
        <w:tc>
          <w:tcPr>
            <w:tcW w:w="1058" w:type="dxa"/>
          </w:tcPr>
          <w:p w14:paraId="0FAF7549" w14:textId="77777777" w:rsidR="00A2689A" w:rsidRDefault="00A2689A" w:rsidP="00A2689A">
            <w:pPr>
              <w:rPr>
                <w:bCs/>
              </w:rPr>
            </w:pPr>
          </w:p>
        </w:tc>
        <w:tc>
          <w:tcPr>
            <w:tcW w:w="1038" w:type="dxa"/>
          </w:tcPr>
          <w:p w14:paraId="593323A5" w14:textId="77777777" w:rsidR="00A2689A" w:rsidRDefault="00A2689A" w:rsidP="00A2689A">
            <w:pPr>
              <w:rPr>
                <w:bCs/>
              </w:rPr>
            </w:pPr>
          </w:p>
        </w:tc>
        <w:tc>
          <w:tcPr>
            <w:tcW w:w="849" w:type="dxa"/>
          </w:tcPr>
          <w:p w14:paraId="5D7A680B" w14:textId="77777777" w:rsidR="00A2689A" w:rsidRDefault="00A2689A" w:rsidP="00A2689A">
            <w:pPr>
              <w:rPr>
                <w:bCs/>
              </w:rPr>
            </w:pPr>
          </w:p>
        </w:tc>
      </w:tr>
      <w:tr w:rsidR="00A2689A" w14:paraId="54138B8E" w14:textId="3BF65CBE" w:rsidTr="00A2689A">
        <w:tc>
          <w:tcPr>
            <w:tcW w:w="4819" w:type="dxa"/>
          </w:tcPr>
          <w:p w14:paraId="6616B016" w14:textId="12F22AFD" w:rsidR="00A2689A" w:rsidRDefault="00171DA1" w:rsidP="00A2689A">
            <w:r>
              <w:rPr>
                <w:rStyle w:val="first-optionrow-column-text"/>
              </w:rPr>
              <w:t>e) Lärarnas deltagande i utvecklingen av den pedagogiska verksamheten</w:t>
            </w:r>
          </w:p>
        </w:tc>
        <w:tc>
          <w:tcPr>
            <w:tcW w:w="1029" w:type="dxa"/>
          </w:tcPr>
          <w:p w14:paraId="0F6E17DC" w14:textId="77777777" w:rsidR="00A2689A" w:rsidRDefault="00A2689A" w:rsidP="00A2689A">
            <w:pPr>
              <w:rPr>
                <w:bCs/>
              </w:rPr>
            </w:pPr>
          </w:p>
        </w:tc>
        <w:tc>
          <w:tcPr>
            <w:tcW w:w="835" w:type="dxa"/>
          </w:tcPr>
          <w:p w14:paraId="0D95FA90" w14:textId="77777777" w:rsidR="00A2689A" w:rsidRDefault="00A2689A" w:rsidP="00A2689A">
            <w:pPr>
              <w:rPr>
                <w:bCs/>
              </w:rPr>
            </w:pPr>
          </w:p>
        </w:tc>
        <w:tc>
          <w:tcPr>
            <w:tcW w:w="1058" w:type="dxa"/>
          </w:tcPr>
          <w:p w14:paraId="4DBA1D29" w14:textId="77777777" w:rsidR="00A2689A" w:rsidRDefault="00A2689A" w:rsidP="00A2689A">
            <w:pPr>
              <w:rPr>
                <w:bCs/>
              </w:rPr>
            </w:pPr>
          </w:p>
        </w:tc>
        <w:tc>
          <w:tcPr>
            <w:tcW w:w="1038" w:type="dxa"/>
          </w:tcPr>
          <w:p w14:paraId="77FD863B" w14:textId="77777777" w:rsidR="00A2689A" w:rsidRDefault="00A2689A" w:rsidP="00A2689A">
            <w:pPr>
              <w:rPr>
                <w:bCs/>
              </w:rPr>
            </w:pPr>
          </w:p>
        </w:tc>
        <w:tc>
          <w:tcPr>
            <w:tcW w:w="849" w:type="dxa"/>
          </w:tcPr>
          <w:p w14:paraId="7550AA54" w14:textId="77777777" w:rsidR="00A2689A" w:rsidRDefault="00A2689A" w:rsidP="00A2689A">
            <w:pPr>
              <w:rPr>
                <w:bCs/>
              </w:rPr>
            </w:pPr>
          </w:p>
        </w:tc>
      </w:tr>
      <w:tr w:rsidR="00A2689A" w14:paraId="74AC2323" w14:textId="32A35965" w:rsidTr="00A2689A">
        <w:tc>
          <w:tcPr>
            <w:tcW w:w="4819" w:type="dxa"/>
          </w:tcPr>
          <w:p w14:paraId="01D02AC9" w14:textId="7D735BD5" w:rsidR="00A2689A" w:rsidRDefault="00171DA1" w:rsidP="00A2689A">
            <w:r>
              <w:rPr>
                <w:rStyle w:val="first-optionrow-column-text"/>
              </w:rPr>
              <w:t>f) De studerandes delaktighet i utvecklingen av den pedagogiska verksamheten (t.ex. utnyttjande av respons, arbetsgrupper, plattformar)</w:t>
            </w:r>
          </w:p>
        </w:tc>
        <w:tc>
          <w:tcPr>
            <w:tcW w:w="1029" w:type="dxa"/>
          </w:tcPr>
          <w:p w14:paraId="2A0604E9" w14:textId="77777777" w:rsidR="00A2689A" w:rsidRDefault="00A2689A" w:rsidP="00A2689A">
            <w:pPr>
              <w:rPr>
                <w:bCs/>
              </w:rPr>
            </w:pPr>
          </w:p>
        </w:tc>
        <w:tc>
          <w:tcPr>
            <w:tcW w:w="835" w:type="dxa"/>
          </w:tcPr>
          <w:p w14:paraId="43F738B6" w14:textId="77777777" w:rsidR="00A2689A" w:rsidRDefault="00A2689A" w:rsidP="00A2689A">
            <w:pPr>
              <w:rPr>
                <w:bCs/>
              </w:rPr>
            </w:pPr>
          </w:p>
        </w:tc>
        <w:tc>
          <w:tcPr>
            <w:tcW w:w="1058" w:type="dxa"/>
          </w:tcPr>
          <w:p w14:paraId="7E477555" w14:textId="77777777" w:rsidR="00A2689A" w:rsidRDefault="00A2689A" w:rsidP="00A2689A">
            <w:pPr>
              <w:rPr>
                <w:bCs/>
              </w:rPr>
            </w:pPr>
          </w:p>
        </w:tc>
        <w:tc>
          <w:tcPr>
            <w:tcW w:w="1038" w:type="dxa"/>
          </w:tcPr>
          <w:p w14:paraId="166D2834" w14:textId="77777777" w:rsidR="00A2689A" w:rsidRDefault="00A2689A" w:rsidP="00A2689A">
            <w:pPr>
              <w:rPr>
                <w:bCs/>
              </w:rPr>
            </w:pPr>
          </w:p>
        </w:tc>
        <w:tc>
          <w:tcPr>
            <w:tcW w:w="849" w:type="dxa"/>
          </w:tcPr>
          <w:p w14:paraId="3FA93B5A" w14:textId="77777777" w:rsidR="00A2689A" w:rsidRDefault="00A2689A" w:rsidP="00A2689A">
            <w:pPr>
              <w:rPr>
                <w:bCs/>
              </w:rPr>
            </w:pPr>
          </w:p>
        </w:tc>
      </w:tr>
      <w:tr w:rsidR="00A2689A" w14:paraId="118358D5" w14:textId="5A56C65B" w:rsidTr="00A2689A">
        <w:tc>
          <w:tcPr>
            <w:tcW w:w="4819" w:type="dxa"/>
          </w:tcPr>
          <w:p w14:paraId="7ED6D713" w14:textId="3EB47DF9" w:rsidR="00A2689A" w:rsidRDefault="00171DA1" w:rsidP="00A2689A">
            <w:r>
              <w:rPr>
                <w:rStyle w:val="first-optionrow-column-text"/>
              </w:rPr>
              <w:t>g) Arbetslivets delaktighet i utvecklingen av den pedagogiska verksamheten (t.ex. utnyttjande av respons, arbetsgrupper, plattformar, delegationer)</w:t>
            </w:r>
          </w:p>
        </w:tc>
        <w:tc>
          <w:tcPr>
            <w:tcW w:w="1029" w:type="dxa"/>
          </w:tcPr>
          <w:p w14:paraId="1305EB31" w14:textId="77777777" w:rsidR="00A2689A" w:rsidRDefault="00A2689A" w:rsidP="00A2689A">
            <w:pPr>
              <w:rPr>
                <w:bCs/>
              </w:rPr>
            </w:pPr>
          </w:p>
        </w:tc>
        <w:tc>
          <w:tcPr>
            <w:tcW w:w="835" w:type="dxa"/>
          </w:tcPr>
          <w:p w14:paraId="651C70DE" w14:textId="77777777" w:rsidR="00A2689A" w:rsidRDefault="00A2689A" w:rsidP="00A2689A">
            <w:pPr>
              <w:rPr>
                <w:bCs/>
              </w:rPr>
            </w:pPr>
          </w:p>
        </w:tc>
        <w:tc>
          <w:tcPr>
            <w:tcW w:w="1058" w:type="dxa"/>
          </w:tcPr>
          <w:p w14:paraId="0F22EC16" w14:textId="77777777" w:rsidR="00A2689A" w:rsidRDefault="00A2689A" w:rsidP="00A2689A">
            <w:pPr>
              <w:rPr>
                <w:bCs/>
              </w:rPr>
            </w:pPr>
          </w:p>
        </w:tc>
        <w:tc>
          <w:tcPr>
            <w:tcW w:w="1038" w:type="dxa"/>
          </w:tcPr>
          <w:p w14:paraId="49C7CFFF" w14:textId="77777777" w:rsidR="00A2689A" w:rsidRDefault="00A2689A" w:rsidP="00A2689A">
            <w:pPr>
              <w:rPr>
                <w:bCs/>
              </w:rPr>
            </w:pPr>
          </w:p>
        </w:tc>
        <w:tc>
          <w:tcPr>
            <w:tcW w:w="849" w:type="dxa"/>
          </w:tcPr>
          <w:p w14:paraId="4E048905" w14:textId="77777777" w:rsidR="00A2689A" w:rsidRDefault="00A2689A" w:rsidP="00A2689A">
            <w:pPr>
              <w:rPr>
                <w:bCs/>
              </w:rPr>
            </w:pPr>
          </w:p>
        </w:tc>
      </w:tr>
      <w:tr w:rsidR="00A2689A" w14:paraId="0077D213" w14:textId="1F09573D" w:rsidTr="00A2689A">
        <w:tc>
          <w:tcPr>
            <w:tcW w:w="4819" w:type="dxa"/>
          </w:tcPr>
          <w:p w14:paraId="5AE781DB" w14:textId="2E69F253" w:rsidR="00A2689A" w:rsidRDefault="00171DA1" w:rsidP="00A2689A">
            <w:pPr>
              <w:rPr>
                <w:rStyle w:val="first-optionrow-column-text"/>
              </w:rPr>
            </w:pPr>
            <w:r>
              <w:t>h) Utnyttjande av NCU:s utvärderingar i utvecklingen av den pedagogiska verksamheten</w:t>
            </w:r>
          </w:p>
        </w:tc>
        <w:tc>
          <w:tcPr>
            <w:tcW w:w="1029" w:type="dxa"/>
          </w:tcPr>
          <w:p w14:paraId="7E6DA371" w14:textId="77777777" w:rsidR="00A2689A" w:rsidRDefault="00A2689A" w:rsidP="00A2689A">
            <w:pPr>
              <w:rPr>
                <w:bCs/>
              </w:rPr>
            </w:pPr>
          </w:p>
        </w:tc>
        <w:tc>
          <w:tcPr>
            <w:tcW w:w="835" w:type="dxa"/>
          </w:tcPr>
          <w:p w14:paraId="4F24340A" w14:textId="77777777" w:rsidR="00A2689A" w:rsidRDefault="00A2689A" w:rsidP="00A2689A">
            <w:pPr>
              <w:rPr>
                <w:bCs/>
              </w:rPr>
            </w:pPr>
          </w:p>
        </w:tc>
        <w:tc>
          <w:tcPr>
            <w:tcW w:w="1058" w:type="dxa"/>
          </w:tcPr>
          <w:p w14:paraId="3AED4591" w14:textId="77777777" w:rsidR="00A2689A" w:rsidRDefault="00A2689A" w:rsidP="00A2689A">
            <w:pPr>
              <w:rPr>
                <w:bCs/>
              </w:rPr>
            </w:pPr>
          </w:p>
        </w:tc>
        <w:tc>
          <w:tcPr>
            <w:tcW w:w="1038" w:type="dxa"/>
          </w:tcPr>
          <w:p w14:paraId="3B928EAA" w14:textId="77777777" w:rsidR="00A2689A" w:rsidRDefault="00A2689A" w:rsidP="00A2689A">
            <w:pPr>
              <w:rPr>
                <w:bCs/>
              </w:rPr>
            </w:pPr>
          </w:p>
        </w:tc>
        <w:tc>
          <w:tcPr>
            <w:tcW w:w="849" w:type="dxa"/>
          </w:tcPr>
          <w:p w14:paraId="44649182" w14:textId="77777777" w:rsidR="00A2689A" w:rsidRDefault="00A2689A" w:rsidP="00A2689A">
            <w:pPr>
              <w:rPr>
                <w:bCs/>
              </w:rPr>
            </w:pPr>
          </w:p>
        </w:tc>
      </w:tr>
      <w:bookmarkEnd w:id="17"/>
    </w:tbl>
    <w:p w14:paraId="719BA792" w14:textId="77777777" w:rsidR="0035229E" w:rsidRDefault="0035229E" w:rsidP="00383DD3"/>
    <w:p w14:paraId="6B7B37F2" w14:textId="1C0534F8" w:rsidR="00383DD3" w:rsidRDefault="00171DA1" w:rsidP="00383DD3">
      <w:r>
        <w:t>i) Precisera era svar om ni vill</w:t>
      </w:r>
      <w:r w:rsidR="001A3E12">
        <w:t>.</w:t>
      </w:r>
    </w:p>
    <w:p w14:paraId="0ECDDD12" w14:textId="7AF11A61" w:rsidR="001A3E12" w:rsidRDefault="001A3E12" w:rsidP="00383DD3">
      <w:r>
        <w:t>_______________________________________________________________________________________</w:t>
      </w:r>
    </w:p>
    <w:p w14:paraId="35844936" w14:textId="0E8E058F" w:rsidR="00383DD3" w:rsidRPr="001A3E12" w:rsidRDefault="00171DA1" w:rsidP="00911CCD">
      <w:pPr>
        <w:rPr>
          <w:lang w:val="sv-SE"/>
        </w:rPr>
      </w:pPr>
      <w:r>
        <w:t xml:space="preserve">j) Vilka utmaningar har ni upplevt i utvecklingen av den pedagogiska verksamheten? </w:t>
      </w:r>
    </w:p>
    <w:p w14:paraId="691ED82D" w14:textId="77777777" w:rsidR="00EC71AB" w:rsidRDefault="001A3E12" w:rsidP="003066F0">
      <w:r>
        <w:t>_______________________________________________________________________________________</w:t>
      </w:r>
    </w:p>
    <w:p w14:paraId="37591A55" w14:textId="0962392A" w:rsidR="003066F0" w:rsidRDefault="00EC71AB" w:rsidP="003066F0">
      <w:r>
        <w:t xml:space="preserve">k) </w:t>
      </w:r>
      <w:r w:rsidR="003066F0">
        <w:t>Hur skulle ni utveckla de gällande examensgrunderna? (t.ex. kraven på yrkesskicklighet, examensdelar, examens uppbyggnad)</w:t>
      </w:r>
    </w:p>
    <w:p w14:paraId="297321F0" w14:textId="77777777" w:rsidR="00EC71AB" w:rsidRPr="00EA5630" w:rsidRDefault="00EC71AB" w:rsidP="00EC71AB">
      <w:r>
        <w:t>_______________________________________________________________________________________</w:t>
      </w:r>
    </w:p>
    <w:p w14:paraId="1837A2F4" w14:textId="77777777" w:rsidR="00EC71AB" w:rsidRPr="00371991" w:rsidRDefault="00EC71AB" w:rsidP="003066F0"/>
    <w:p w14:paraId="51DF9657" w14:textId="70540245" w:rsidR="00371991" w:rsidRPr="003066F0" w:rsidRDefault="00371991" w:rsidP="00371991"/>
    <w:p w14:paraId="0B0820D1" w14:textId="77777777" w:rsidR="00371991" w:rsidRPr="003066F0" w:rsidRDefault="00371991" w:rsidP="00911CCD">
      <w:pPr>
        <w:rPr>
          <w:lang w:val="sv-SE"/>
        </w:rPr>
      </w:pPr>
    </w:p>
    <w:sectPr w:rsidR="00371991" w:rsidRPr="003066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ADA"/>
    <w:multiLevelType w:val="hybridMultilevel"/>
    <w:tmpl w:val="6C5C6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A171BC"/>
    <w:multiLevelType w:val="hybridMultilevel"/>
    <w:tmpl w:val="13E49288"/>
    <w:lvl w:ilvl="0" w:tplc="ED78AA90">
      <w:start w:val="1"/>
      <w:numFmt w:val="bullet"/>
      <w:lvlText w:val=""/>
      <w:lvlJc w:val="left"/>
      <w:pPr>
        <w:ind w:left="1080" w:hanging="360"/>
      </w:pPr>
      <w:rPr>
        <w:rFonts w:ascii="Symbol" w:hAnsi="Symbol"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F8C138B"/>
    <w:multiLevelType w:val="hybridMultilevel"/>
    <w:tmpl w:val="15C48784"/>
    <w:lvl w:ilvl="0" w:tplc="040B000F">
      <w:start w:val="1"/>
      <w:numFmt w:val="decimal"/>
      <w:lvlText w:val="%1."/>
      <w:lvlJc w:val="left"/>
      <w:pPr>
        <w:ind w:left="360" w:hanging="360"/>
      </w:pPr>
      <w:rPr>
        <w:rFonts w:hint="default"/>
        <w:sz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05C165B"/>
    <w:multiLevelType w:val="hybridMultilevel"/>
    <w:tmpl w:val="89A02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6B6D0D"/>
    <w:multiLevelType w:val="hybridMultilevel"/>
    <w:tmpl w:val="71763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294F7B"/>
    <w:multiLevelType w:val="multilevel"/>
    <w:tmpl w:val="C23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094"/>
    <w:multiLevelType w:val="hybridMultilevel"/>
    <w:tmpl w:val="640A3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542C4E"/>
    <w:multiLevelType w:val="hybridMultilevel"/>
    <w:tmpl w:val="D8E4421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27AD5311"/>
    <w:multiLevelType w:val="multilevel"/>
    <w:tmpl w:val="FB2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C7B5C"/>
    <w:multiLevelType w:val="hybridMultilevel"/>
    <w:tmpl w:val="4BCAE8EC"/>
    <w:lvl w:ilvl="0" w:tplc="314CBFC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8A6F92"/>
    <w:multiLevelType w:val="hybridMultilevel"/>
    <w:tmpl w:val="1DF6D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A126E5"/>
    <w:multiLevelType w:val="hybridMultilevel"/>
    <w:tmpl w:val="D6AE7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A6323C3"/>
    <w:multiLevelType w:val="multilevel"/>
    <w:tmpl w:val="71A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05821"/>
    <w:multiLevelType w:val="hybridMultilevel"/>
    <w:tmpl w:val="4DE48A7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AF609F3"/>
    <w:multiLevelType w:val="hybridMultilevel"/>
    <w:tmpl w:val="234A2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2677F7D"/>
    <w:multiLevelType w:val="multilevel"/>
    <w:tmpl w:val="4A0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01363"/>
    <w:multiLevelType w:val="hybridMultilevel"/>
    <w:tmpl w:val="FB326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5C5069"/>
    <w:multiLevelType w:val="hybridMultilevel"/>
    <w:tmpl w:val="9C6C4760"/>
    <w:lvl w:ilvl="0" w:tplc="61D6DC9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BE7813"/>
    <w:multiLevelType w:val="hybridMultilevel"/>
    <w:tmpl w:val="9446D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A1D65F1"/>
    <w:multiLevelType w:val="hybridMultilevel"/>
    <w:tmpl w:val="2E7CB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AC32505"/>
    <w:multiLevelType w:val="hybridMultilevel"/>
    <w:tmpl w:val="0E1EDACE"/>
    <w:lvl w:ilvl="0" w:tplc="C8842E4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AD609F0"/>
    <w:multiLevelType w:val="hybridMultilevel"/>
    <w:tmpl w:val="18B2CE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C43515C"/>
    <w:multiLevelType w:val="hybridMultilevel"/>
    <w:tmpl w:val="FB1046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02E1750"/>
    <w:multiLevelType w:val="hybridMultilevel"/>
    <w:tmpl w:val="62C8F6FC"/>
    <w:lvl w:ilvl="0" w:tplc="8C5ABA16">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24" w15:restartNumberingAfterBreak="0">
    <w:nsid w:val="6EF46703"/>
    <w:multiLevelType w:val="hybridMultilevel"/>
    <w:tmpl w:val="2EA2413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0540ACB"/>
    <w:multiLevelType w:val="hybridMultilevel"/>
    <w:tmpl w:val="B3EAB8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3A3176D"/>
    <w:multiLevelType w:val="hybridMultilevel"/>
    <w:tmpl w:val="E4E84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4443176">
    <w:abstractNumId w:val="12"/>
  </w:num>
  <w:num w:numId="2" w16cid:durableId="157428454">
    <w:abstractNumId w:val="5"/>
  </w:num>
  <w:num w:numId="3" w16cid:durableId="166142193">
    <w:abstractNumId w:val="15"/>
  </w:num>
  <w:num w:numId="4" w16cid:durableId="64769331">
    <w:abstractNumId w:val="8"/>
  </w:num>
  <w:num w:numId="5" w16cid:durableId="1904094995">
    <w:abstractNumId w:val="10"/>
  </w:num>
  <w:num w:numId="6" w16cid:durableId="1771271657">
    <w:abstractNumId w:val="22"/>
  </w:num>
  <w:num w:numId="7" w16cid:durableId="227886009">
    <w:abstractNumId w:val="26"/>
  </w:num>
  <w:num w:numId="8" w16cid:durableId="730464580">
    <w:abstractNumId w:val="11"/>
  </w:num>
  <w:num w:numId="9" w16cid:durableId="27143116">
    <w:abstractNumId w:val="3"/>
  </w:num>
  <w:num w:numId="10" w16cid:durableId="169417583">
    <w:abstractNumId w:val="6"/>
  </w:num>
  <w:num w:numId="11" w16cid:durableId="1414859784">
    <w:abstractNumId w:val="18"/>
  </w:num>
  <w:num w:numId="12" w16cid:durableId="1707296072">
    <w:abstractNumId w:val="0"/>
  </w:num>
  <w:num w:numId="13" w16cid:durableId="1045909123">
    <w:abstractNumId w:val="4"/>
  </w:num>
  <w:num w:numId="14" w16cid:durableId="647511726">
    <w:abstractNumId w:val="21"/>
  </w:num>
  <w:num w:numId="15" w16cid:durableId="667173655">
    <w:abstractNumId w:val="16"/>
  </w:num>
  <w:num w:numId="16" w16cid:durableId="1911229578">
    <w:abstractNumId w:val="14"/>
  </w:num>
  <w:num w:numId="17" w16cid:durableId="422385296">
    <w:abstractNumId w:val="1"/>
  </w:num>
  <w:num w:numId="18" w16cid:durableId="1553887030">
    <w:abstractNumId w:val="25"/>
  </w:num>
  <w:num w:numId="19" w16cid:durableId="1344211340">
    <w:abstractNumId w:val="19"/>
  </w:num>
  <w:num w:numId="20" w16cid:durableId="1459450313">
    <w:abstractNumId w:val="23"/>
  </w:num>
  <w:num w:numId="21" w16cid:durableId="2119829515">
    <w:abstractNumId w:val="9"/>
  </w:num>
  <w:num w:numId="22" w16cid:durableId="2115397603">
    <w:abstractNumId w:val="20"/>
  </w:num>
  <w:num w:numId="23" w16cid:durableId="191188771">
    <w:abstractNumId w:val="17"/>
  </w:num>
  <w:num w:numId="24" w16cid:durableId="967247770">
    <w:abstractNumId w:val="24"/>
  </w:num>
  <w:num w:numId="25" w16cid:durableId="39475670">
    <w:abstractNumId w:val="13"/>
  </w:num>
  <w:num w:numId="26" w16cid:durableId="1787653842">
    <w:abstractNumId w:val="7"/>
  </w:num>
  <w:num w:numId="27" w16cid:durableId="998385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83"/>
    <w:rsid w:val="000224F1"/>
    <w:rsid w:val="00023EDC"/>
    <w:rsid w:val="00027AC6"/>
    <w:rsid w:val="0004222D"/>
    <w:rsid w:val="00043B0F"/>
    <w:rsid w:val="00057FF0"/>
    <w:rsid w:val="000656FD"/>
    <w:rsid w:val="00066ACC"/>
    <w:rsid w:val="0007276B"/>
    <w:rsid w:val="00073737"/>
    <w:rsid w:val="0008154F"/>
    <w:rsid w:val="0008475C"/>
    <w:rsid w:val="000900DB"/>
    <w:rsid w:val="000A08EF"/>
    <w:rsid w:val="000A16AA"/>
    <w:rsid w:val="000A1768"/>
    <w:rsid w:val="000A679A"/>
    <w:rsid w:val="000B07D4"/>
    <w:rsid w:val="000C4099"/>
    <w:rsid w:val="000C73A8"/>
    <w:rsid w:val="000D0A5D"/>
    <w:rsid w:val="000E73F6"/>
    <w:rsid w:val="000F66CB"/>
    <w:rsid w:val="0010249C"/>
    <w:rsid w:val="00112568"/>
    <w:rsid w:val="00112DE4"/>
    <w:rsid w:val="00120D34"/>
    <w:rsid w:val="00123E23"/>
    <w:rsid w:val="00124B8A"/>
    <w:rsid w:val="00127B88"/>
    <w:rsid w:val="001372DA"/>
    <w:rsid w:val="00143A00"/>
    <w:rsid w:val="00147AC0"/>
    <w:rsid w:val="0015594B"/>
    <w:rsid w:val="001645A1"/>
    <w:rsid w:val="0016743A"/>
    <w:rsid w:val="00171DA1"/>
    <w:rsid w:val="0017286B"/>
    <w:rsid w:val="00174E6C"/>
    <w:rsid w:val="001773D9"/>
    <w:rsid w:val="00177A0B"/>
    <w:rsid w:val="0018192E"/>
    <w:rsid w:val="00197873"/>
    <w:rsid w:val="001A0D82"/>
    <w:rsid w:val="001A3638"/>
    <w:rsid w:val="001A3E12"/>
    <w:rsid w:val="001B6CEF"/>
    <w:rsid w:val="001B7F8B"/>
    <w:rsid w:val="001C008B"/>
    <w:rsid w:val="001C6A07"/>
    <w:rsid w:val="001F7699"/>
    <w:rsid w:val="00204D29"/>
    <w:rsid w:val="0020667F"/>
    <w:rsid w:val="00212B52"/>
    <w:rsid w:val="00220488"/>
    <w:rsid w:val="0022478B"/>
    <w:rsid w:val="002250CA"/>
    <w:rsid w:val="00230EC5"/>
    <w:rsid w:val="00241A18"/>
    <w:rsid w:val="0025354C"/>
    <w:rsid w:val="002568AA"/>
    <w:rsid w:val="00262BFF"/>
    <w:rsid w:val="002979AD"/>
    <w:rsid w:val="002A6838"/>
    <w:rsid w:val="002B3FE9"/>
    <w:rsid w:val="002B5ED2"/>
    <w:rsid w:val="002D4EB1"/>
    <w:rsid w:val="002D7E15"/>
    <w:rsid w:val="002F074C"/>
    <w:rsid w:val="002F24CE"/>
    <w:rsid w:val="002F4725"/>
    <w:rsid w:val="002F713B"/>
    <w:rsid w:val="003066F0"/>
    <w:rsid w:val="003069C2"/>
    <w:rsid w:val="0031028B"/>
    <w:rsid w:val="0031711A"/>
    <w:rsid w:val="00324B44"/>
    <w:rsid w:val="003323A5"/>
    <w:rsid w:val="00337FD5"/>
    <w:rsid w:val="003457BA"/>
    <w:rsid w:val="0035229E"/>
    <w:rsid w:val="003534B4"/>
    <w:rsid w:val="003537EE"/>
    <w:rsid w:val="003549C2"/>
    <w:rsid w:val="003555DA"/>
    <w:rsid w:val="003603FC"/>
    <w:rsid w:val="00371991"/>
    <w:rsid w:val="00373E96"/>
    <w:rsid w:val="00374E85"/>
    <w:rsid w:val="00380063"/>
    <w:rsid w:val="00383DD3"/>
    <w:rsid w:val="003925DF"/>
    <w:rsid w:val="003A5448"/>
    <w:rsid w:val="003B14EB"/>
    <w:rsid w:val="003B68E6"/>
    <w:rsid w:val="003C5B4C"/>
    <w:rsid w:val="003D1732"/>
    <w:rsid w:val="003D205F"/>
    <w:rsid w:val="003D232D"/>
    <w:rsid w:val="003D4894"/>
    <w:rsid w:val="003F1805"/>
    <w:rsid w:val="003F3395"/>
    <w:rsid w:val="00403F33"/>
    <w:rsid w:val="00405DA4"/>
    <w:rsid w:val="00425930"/>
    <w:rsid w:val="00426639"/>
    <w:rsid w:val="00433B35"/>
    <w:rsid w:val="004405DD"/>
    <w:rsid w:val="004411A0"/>
    <w:rsid w:val="004504BE"/>
    <w:rsid w:val="00452A9C"/>
    <w:rsid w:val="00460449"/>
    <w:rsid w:val="004623D6"/>
    <w:rsid w:val="00472827"/>
    <w:rsid w:val="004817AD"/>
    <w:rsid w:val="00482A11"/>
    <w:rsid w:val="00482DB0"/>
    <w:rsid w:val="00485271"/>
    <w:rsid w:val="004923DD"/>
    <w:rsid w:val="004942C4"/>
    <w:rsid w:val="004A2897"/>
    <w:rsid w:val="004A66E4"/>
    <w:rsid w:val="004A7495"/>
    <w:rsid w:val="004B3938"/>
    <w:rsid w:val="004C730D"/>
    <w:rsid w:val="004D0A89"/>
    <w:rsid w:val="004D182D"/>
    <w:rsid w:val="004D3850"/>
    <w:rsid w:val="004D680D"/>
    <w:rsid w:val="004D7A89"/>
    <w:rsid w:val="004E0AF1"/>
    <w:rsid w:val="004E1433"/>
    <w:rsid w:val="004E5C28"/>
    <w:rsid w:val="004F3A4E"/>
    <w:rsid w:val="005051E5"/>
    <w:rsid w:val="005246EF"/>
    <w:rsid w:val="00534D9C"/>
    <w:rsid w:val="00550391"/>
    <w:rsid w:val="00564E02"/>
    <w:rsid w:val="00566A46"/>
    <w:rsid w:val="0057287E"/>
    <w:rsid w:val="00581519"/>
    <w:rsid w:val="0058369B"/>
    <w:rsid w:val="005975FA"/>
    <w:rsid w:val="005A7576"/>
    <w:rsid w:val="005B389E"/>
    <w:rsid w:val="005C649F"/>
    <w:rsid w:val="005D0395"/>
    <w:rsid w:val="005E16A8"/>
    <w:rsid w:val="005F4A10"/>
    <w:rsid w:val="005F6543"/>
    <w:rsid w:val="00601A74"/>
    <w:rsid w:val="00601F97"/>
    <w:rsid w:val="00610EAB"/>
    <w:rsid w:val="00613BEF"/>
    <w:rsid w:val="006142B3"/>
    <w:rsid w:val="00622480"/>
    <w:rsid w:val="00624825"/>
    <w:rsid w:val="00630001"/>
    <w:rsid w:val="00645CB0"/>
    <w:rsid w:val="00647898"/>
    <w:rsid w:val="0066245D"/>
    <w:rsid w:val="00674589"/>
    <w:rsid w:val="00674E95"/>
    <w:rsid w:val="006766AC"/>
    <w:rsid w:val="00680B0C"/>
    <w:rsid w:val="006857A4"/>
    <w:rsid w:val="00685A57"/>
    <w:rsid w:val="006861C9"/>
    <w:rsid w:val="00687F8A"/>
    <w:rsid w:val="006A12E5"/>
    <w:rsid w:val="006A16B8"/>
    <w:rsid w:val="006A36F1"/>
    <w:rsid w:val="006C2F67"/>
    <w:rsid w:val="006C7BB8"/>
    <w:rsid w:val="006D76D0"/>
    <w:rsid w:val="006E0CAC"/>
    <w:rsid w:val="006F27CE"/>
    <w:rsid w:val="006F7453"/>
    <w:rsid w:val="00713190"/>
    <w:rsid w:val="00723CDA"/>
    <w:rsid w:val="0075444B"/>
    <w:rsid w:val="00755A22"/>
    <w:rsid w:val="00761AEC"/>
    <w:rsid w:val="00763A4A"/>
    <w:rsid w:val="00771AB6"/>
    <w:rsid w:val="00772E3D"/>
    <w:rsid w:val="00790B5C"/>
    <w:rsid w:val="00793564"/>
    <w:rsid w:val="007969D0"/>
    <w:rsid w:val="007978CF"/>
    <w:rsid w:val="007A1474"/>
    <w:rsid w:val="007A3211"/>
    <w:rsid w:val="007A6FA1"/>
    <w:rsid w:val="007B11F4"/>
    <w:rsid w:val="007B3C3E"/>
    <w:rsid w:val="007B6B8B"/>
    <w:rsid w:val="007C420D"/>
    <w:rsid w:val="007D03E1"/>
    <w:rsid w:val="007D0884"/>
    <w:rsid w:val="007F04C1"/>
    <w:rsid w:val="007F351B"/>
    <w:rsid w:val="007F69B5"/>
    <w:rsid w:val="008031B9"/>
    <w:rsid w:val="00815A7B"/>
    <w:rsid w:val="00815C63"/>
    <w:rsid w:val="00817D6F"/>
    <w:rsid w:val="008210D1"/>
    <w:rsid w:val="0082313A"/>
    <w:rsid w:val="008238FE"/>
    <w:rsid w:val="00844BEB"/>
    <w:rsid w:val="008456B8"/>
    <w:rsid w:val="00846871"/>
    <w:rsid w:val="00846CCB"/>
    <w:rsid w:val="008558E6"/>
    <w:rsid w:val="008560DD"/>
    <w:rsid w:val="008611B5"/>
    <w:rsid w:val="008639DB"/>
    <w:rsid w:val="0086412C"/>
    <w:rsid w:val="0086517B"/>
    <w:rsid w:val="00895A25"/>
    <w:rsid w:val="00896C45"/>
    <w:rsid w:val="008B68F0"/>
    <w:rsid w:val="008C4E92"/>
    <w:rsid w:val="008D641F"/>
    <w:rsid w:val="008E6297"/>
    <w:rsid w:val="008F0E57"/>
    <w:rsid w:val="008F717B"/>
    <w:rsid w:val="008F74A9"/>
    <w:rsid w:val="008F7530"/>
    <w:rsid w:val="00900CF3"/>
    <w:rsid w:val="0090321F"/>
    <w:rsid w:val="009063EF"/>
    <w:rsid w:val="00911786"/>
    <w:rsid w:val="00911CCD"/>
    <w:rsid w:val="009200AB"/>
    <w:rsid w:val="0092483A"/>
    <w:rsid w:val="009330AB"/>
    <w:rsid w:val="009421DA"/>
    <w:rsid w:val="00952BD6"/>
    <w:rsid w:val="009570E9"/>
    <w:rsid w:val="009611D0"/>
    <w:rsid w:val="00961BCE"/>
    <w:rsid w:val="00970F0E"/>
    <w:rsid w:val="0097207E"/>
    <w:rsid w:val="009728BE"/>
    <w:rsid w:val="00982831"/>
    <w:rsid w:val="0099190A"/>
    <w:rsid w:val="009963C9"/>
    <w:rsid w:val="009976F3"/>
    <w:rsid w:val="009A65C7"/>
    <w:rsid w:val="009B0B1F"/>
    <w:rsid w:val="009B7F2C"/>
    <w:rsid w:val="009C13F4"/>
    <w:rsid w:val="009C615A"/>
    <w:rsid w:val="009C7850"/>
    <w:rsid w:val="009D3F04"/>
    <w:rsid w:val="009E340B"/>
    <w:rsid w:val="009E4C0A"/>
    <w:rsid w:val="009E50BA"/>
    <w:rsid w:val="00A1357A"/>
    <w:rsid w:val="00A17516"/>
    <w:rsid w:val="00A211D7"/>
    <w:rsid w:val="00A21DAA"/>
    <w:rsid w:val="00A2527C"/>
    <w:rsid w:val="00A2689A"/>
    <w:rsid w:val="00A26D1B"/>
    <w:rsid w:val="00A31FF5"/>
    <w:rsid w:val="00A45992"/>
    <w:rsid w:val="00A474A4"/>
    <w:rsid w:val="00A554A9"/>
    <w:rsid w:val="00A61E8F"/>
    <w:rsid w:val="00A625CB"/>
    <w:rsid w:val="00A66CEF"/>
    <w:rsid w:val="00A70EC2"/>
    <w:rsid w:val="00A7463C"/>
    <w:rsid w:val="00A75201"/>
    <w:rsid w:val="00A75449"/>
    <w:rsid w:val="00A93FED"/>
    <w:rsid w:val="00AA08B6"/>
    <w:rsid w:val="00AC3CC1"/>
    <w:rsid w:val="00AE6EBA"/>
    <w:rsid w:val="00AF472D"/>
    <w:rsid w:val="00B10053"/>
    <w:rsid w:val="00B1728C"/>
    <w:rsid w:val="00B327A2"/>
    <w:rsid w:val="00B34383"/>
    <w:rsid w:val="00B34E0F"/>
    <w:rsid w:val="00B435DB"/>
    <w:rsid w:val="00B54912"/>
    <w:rsid w:val="00B6097D"/>
    <w:rsid w:val="00B61787"/>
    <w:rsid w:val="00B655D2"/>
    <w:rsid w:val="00B86FB1"/>
    <w:rsid w:val="00B87F4A"/>
    <w:rsid w:val="00B9289F"/>
    <w:rsid w:val="00B97799"/>
    <w:rsid w:val="00B97BBE"/>
    <w:rsid w:val="00BA00B4"/>
    <w:rsid w:val="00BA0B72"/>
    <w:rsid w:val="00BA4183"/>
    <w:rsid w:val="00BB3549"/>
    <w:rsid w:val="00BD4E4E"/>
    <w:rsid w:val="00BE2D6B"/>
    <w:rsid w:val="00BE30CB"/>
    <w:rsid w:val="00C03E47"/>
    <w:rsid w:val="00C074DB"/>
    <w:rsid w:val="00C1076C"/>
    <w:rsid w:val="00C134CC"/>
    <w:rsid w:val="00C16598"/>
    <w:rsid w:val="00C21EA6"/>
    <w:rsid w:val="00C264D1"/>
    <w:rsid w:val="00C33AAF"/>
    <w:rsid w:val="00C34B75"/>
    <w:rsid w:val="00C436E6"/>
    <w:rsid w:val="00C43FFE"/>
    <w:rsid w:val="00C44E3D"/>
    <w:rsid w:val="00C504B7"/>
    <w:rsid w:val="00C64F3D"/>
    <w:rsid w:val="00C73642"/>
    <w:rsid w:val="00C77EE7"/>
    <w:rsid w:val="00C80943"/>
    <w:rsid w:val="00C8244C"/>
    <w:rsid w:val="00C85A56"/>
    <w:rsid w:val="00C972E6"/>
    <w:rsid w:val="00CB388B"/>
    <w:rsid w:val="00CB4596"/>
    <w:rsid w:val="00CE0397"/>
    <w:rsid w:val="00CE3963"/>
    <w:rsid w:val="00CE67E1"/>
    <w:rsid w:val="00CF3E8A"/>
    <w:rsid w:val="00CF5E7C"/>
    <w:rsid w:val="00D05F1B"/>
    <w:rsid w:val="00D1046F"/>
    <w:rsid w:val="00D131C3"/>
    <w:rsid w:val="00D17261"/>
    <w:rsid w:val="00D2284F"/>
    <w:rsid w:val="00D34914"/>
    <w:rsid w:val="00D4669A"/>
    <w:rsid w:val="00D54E2E"/>
    <w:rsid w:val="00D60567"/>
    <w:rsid w:val="00D62BE8"/>
    <w:rsid w:val="00D645C2"/>
    <w:rsid w:val="00D660BC"/>
    <w:rsid w:val="00D70CC1"/>
    <w:rsid w:val="00D80C60"/>
    <w:rsid w:val="00D838A2"/>
    <w:rsid w:val="00D9548E"/>
    <w:rsid w:val="00DA0961"/>
    <w:rsid w:val="00DA5BF5"/>
    <w:rsid w:val="00DA61FB"/>
    <w:rsid w:val="00DB466E"/>
    <w:rsid w:val="00DC00BF"/>
    <w:rsid w:val="00DC4FF2"/>
    <w:rsid w:val="00DC6091"/>
    <w:rsid w:val="00DC7E10"/>
    <w:rsid w:val="00DD2BEF"/>
    <w:rsid w:val="00DD3912"/>
    <w:rsid w:val="00DE1B58"/>
    <w:rsid w:val="00DE3856"/>
    <w:rsid w:val="00DF4DDF"/>
    <w:rsid w:val="00E125D0"/>
    <w:rsid w:val="00E1586D"/>
    <w:rsid w:val="00E30441"/>
    <w:rsid w:val="00E329B6"/>
    <w:rsid w:val="00E36424"/>
    <w:rsid w:val="00E44CB4"/>
    <w:rsid w:val="00E4776E"/>
    <w:rsid w:val="00E51CD0"/>
    <w:rsid w:val="00E55A62"/>
    <w:rsid w:val="00E678F2"/>
    <w:rsid w:val="00E82E87"/>
    <w:rsid w:val="00E92228"/>
    <w:rsid w:val="00EA5630"/>
    <w:rsid w:val="00EB4576"/>
    <w:rsid w:val="00EC1186"/>
    <w:rsid w:val="00EC1D3C"/>
    <w:rsid w:val="00EC71AB"/>
    <w:rsid w:val="00ED3DCE"/>
    <w:rsid w:val="00ED4E27"/>
    <w:rsid w:val="00EE2F63"/>
    <w:rsid w:val="00EF60C2"/>
    <w:rsid w:val="00F06183"/>
    <w:rsid w:val="00F07705"/>
    <w:rsid w:val="00F13FA2"/>
    <w:rsid w:val="00F16AAE"/>
    <w:rsid w:val="00F359F8"/>
    <w:rsid w:val="00F3775C"/>
    <w:rsid w:val="00F52730"/>
    <w:rsid w:val="00F632FE"/>
    <w:rsid w:val="00F64FBD"/>
    <w:rsid w:val="00F6646D"/>
    <w:rsid w:val="00F6650A"/>
    <w:rsid w:val="00F75404"/>
    <w:rsid w:val="00F76552"/>
    <w:rsid w:val="00FA14F0"/>
    <w:rsid w:val="00FA3814"/>
    <w:rsid w:val="00FA529C"/>
    <w:rsid w:val="00FA76D8"/>
    <w:rsid w:val="00FC481E"/>
    <w:rsid w:val="00FC76F6"/>
    <w:rsid w:val="00FD1652"/>
    <w:rsid w:val="00FD59FA"/>
    <w:rsid w:val="00FE0379"/>
    <w:rsid w:val="00FE3535"/>
    <w:rsid w:val="00FF1E94"/>
    <w:rsid w:val="00FF3A1A"/>
    <w:rsid w:val="00FF41F4"/>
    <w:rsid w:val="00FF4222"/>
    <w:rsid w:val="00FF58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2E9F"/>
  <w15:docId w15:val="{731A1F8A-E4D6-41C4-A32B-E8CC187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45A1"/>
  </w:style>
  <w:style w:type="paragraph" w:styleId="Otsikko1">
    <w:name w:val="heading 1"/>
    <w:basedOn w:val="Normaali"/>
    <w:next w:val="Normaali"/>
    <w:link w:val="Otsikko1Char"/>
    <w:uiPriority w:val="9"/>
    <w:qFormat/>
    <w:rsid w:val="00F06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061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06183"/>
    <w:rPr>
      <w:color w:val="0563C1" w:themeColor="hyperlink"/>
      <w:u w:val="single"/>
    </w:rPr>
  </w:style>
  <w:style w:type="character" w:styleId="Ratkaisematonmaininta">
    <w:name w:val="Unresolved Mention"/>
    <w:basedOn w:val="Kappaleenoletusfontti"/>
    <w:uiPriority w:val="99"/>
    <w:semiHidden/>
    <w:unhideWhenUsed/>
    <w:rsid w:val="00F06183"/>
    <w:rPr>
      <w:color w:val="605E5C"/>
      <w:shd w:val="clear" w:color="auto" w:fill="E1DFDD"/>
    </w:rPr>
  </w:style>
  <w:style w:type="paragraph" w:styleId="Seliteteksti">
    <w:name w:val="Balloon Text"/>
    <w:basedOn w:val="Normaali"/>
    <w:link w:val="SelitetekstiChar"/>
    <w:uiPriority w:val="99"/>
    <w:semiHidden/>
    <w:unhideWhenUsed/>
    <w:rsid w:val="00F061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6183"/>
    <w:rPr>
      <w:rFonts w:ascii="Segoe UI" w:hAnsi="Segoe UI" w:cs="Segoe UI"/>
      <w:sz w:val="18"/>
      <w:szCs w:val="18"/>
    </w:rPr>
  </w:style>
  <w:style w:type="character" w:customStyle="1" w:styleId="Otsikko1Char">
    <w:name w:val="Otsikko 1 Char"/>
    <w:basedOn w:val="Kappaleenoletusfontti"/>
    <w:link w:val="Otsikko1"/>
    <w:uiPriority w:val="9"/>
    <w:rsid w:val="00F0618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F06183"/>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F06183"/>
    <w:pPr>
      <w:ind w:left="720"/>
      <w:contextualSpacing/>
    </w:pPr>
  </w:style>
  <w:style w:type="table" w:styleId="TaulukkoRuudukko">
    <w:name w:val="Table Grid"/>
    <w:basedOn w:val="Normaalitaulukko"/>
    <w:uiPriority w:val="39"/>
    <w:rsid w:val="003C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optionrow-column-text">
    <w:name w:val="first-optionrow-column-text"/>
    <w:basedOn w:val="Kappaleenoletusfontti"/>
    <w:rsid w:val="003C5B4C"/>
  </w:style>
  <w:style w:type="character" w:styleId="Kommentinviite">
    <w:name w:val="annotation reference"/>
    <w:basedOn w:val="Kappaleenoletusfontti"/>
    <w:uiPriority w:val="99"/>
    <w:semiHidden/>
    <w:unhideWhenUsed/>
    <w:rsid w:val="00B86FB1"/>
    <w:rPr>
      <w:sz w:val="16"/>
      <w:szCs w:val="16"/>
    </w:rPr>
  </w:style>
  <w:style w:type="paragraph" w:styleId="Kommentinteksti">
    <w:name w:val="annotation text"/>
    <w:basedOn w:val="Normaali"/>
    <w:link w:val="KommentintekstiChar"/>
    <w:uiPriority w:val="99"/>
    <w:unhideWhenUsed/>
    <w:rsid w:val="00B86FB1"/>
    <w:pPr>
      <w:spacing w:line="240" w:lineRule="auto"/>
    </w:pPr>
    <w:rPr>
      <w:sz w:val="20"/>
      <w:szCs w:val="20"/>
    </w:rPr>
  </w:style>
  <w:style w:type="character" w:customStyle="1" w:styleId="KommentintekstiChar">
    <w:name w:val="Kommentin teksti Char"/>
    <w:basedOn w:val="Kappaleenoletusfontti"/>
    <w:link w:val="Kommentinteksti"/>
    <w:uiPriority w:val="99"/>
    <w:rsid w:val="00B86FB1"/>
    <w:rPr>
      <w:sz w:val="20"/>
      <w:szCs w:val="20"/>
    </w:rPr>
  </w:style>
  <w:style w:type="paragraph" w:styleId="Kommentinotsikko">
    <w:name w:val="annotation subject"/>
    <w:basedOn w:val="Kommentinteksti"/>
    <w:next w:val="Kommentinteksti"/>
    <w:link w:val="KommentinotsikkoChar"/>
    <w:uiPriority w:val="99"/>
    <w:semiHidden/>
    <w:unhideWhenUsed/>
    <w:rsid w:val="00B86FB1"/>
    <w:rPr>
      <w:b/>
      <w:bCs/>
    </w:rPr>
  </w:style>
  <w:style w:type="character" w:customStyle="1" w:styleId="KommentinotsikkoChar">
    <w:name w:val="Kommentin otsikko Char"/>
    <w:basedOn w:val="KommentintekstiChar"/>
    <w:link w:val="Kommentinotsikko"/>
    <w:uiPriority w:val="99"/>
    <w:semiHidden/>
    <w:rsid w:val="00B86FB1"/>
    <w:rPr>
      <w:b/>
      <w:bCs/>
      <w:sz w:val="20"/>
      <w:szCs w:val="20"/>
    </w:rPr>
  </w:style>
  <w:style w:type="character" w:customStyle="1" w:styleId="ng-binding">
    <w:name w:val="ng-binding"/>
    <w:basedOn w:val="Kappaleenoletusfontti"/>
    <w:rsid w:val="007B3C3E"/>
  </w:style>
  <w:style w:type="character" w:styleId="AvattuHyperlinkki">
    <w:name w:val="FollowedHyperlink"/>
    <w:basedOn w:val="Kappaleenoletusfontti"/>
    <w:uiPriority w:val="99"/>
    <w:semiHidden/>
    <w:unhideWhenUsed/>
    <w:rsid w:val="00425930"/>
    <w:rPr>
      <w:color w:val="954F72" w:themeColor="followedHyperlink"/>
      <w:u w:val="single"/>
    </w:rPr>
  </w:style>
  <w:style w:type="character" w:styleId="Korostus">
    <w:name w:val="Emphasis"/>
    <w:basedOn w:val="Kappaleenoletusfontti"/>
    <w:uiPriority w:val="20"/>
    <w:qFormat/>
    <w:rsid w:val="00174E6C"/>
    <w:rPr>
      <w:i/>
      <w:iCs/>
    </w:rPr>
  </w:style>
  <w:style w:type="character" w:customStyle="1" w:styleId="ui-provider">
    <w:name w:val="ui-provider"/>
    <w:basedOn w:val="Kappaleenoletusfontti"/>
    <w:rsid w:val="0066245D"/>
  </w:style>
  <w:style w:type="character" w:styleId="Voimakas">
    <w:name w:val="Strong"/>
    <w:basedOn w:val="Kappaleenoletusfontti"/>
    <w:uiPriority w:val="22"/>
    <w:qFormat/>
    <w:rsid w:val="00662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476">
      <w:bodyDiv w:val="1"/>
      <w:marLeft w:val="0"/>
      <w:marRight w:val="0"/>
      <w:marTop w:val="0"/>
      <w:marBottom w:val="0"/>
      <w:divBdr>
        <w:top w:val="none" w:sz="0" w:space="0" w:color="auto"/>
        <w:left w:val="none" w:sz="0" w:space="0" w:color="auto"/>
        <w:bottom w:val="none" w:sz="0" w:space="0" w:color="auto"/>
        <w:right w:val="none" w:sz="0" w:space="0" w:color="auto"/>
      </w:divBdr>
    </w:div>
    <w:div w:id="39867070">
      <w:bodyDiv w:val="1"/>
      <w:marLeft w:val="0"/>
      <w:marRight w:val="0"/>
      <w:marTop w:val="0"/>
      <w:marBottom w:val="0"/>
      <w:divBdr>
        <w:top w:val="none" w:sz="0" w:space="0" w:color="auto"/>
        <w:left w:val="none" w:sz="0" w:space="0" w:color="auto"/>
        <w:bottom w:val="none" w:sz="0" w:space="0" w:color="auto"/>
        <w:right w:val="none" w:sz="0" w:space="0" w:color="auto"/>
      </w:divBdr>
    </w:div>
    <w:div w:id="78672415">
      <w:bodyDiv w:val="1"/>
      <w:marLeft w:val="0"/>
      <w:marRight w:val="0"/>
      <w:marTop w:val="0"/>
      <w:marBottom w:val="0"/>
      <w:divBdr>
        <w:top w:val="none" w:sz="0" w:space="0" w:color="auto"/>
        <w:left w:val="none" w:sz="0" w:space="0" w:color="auto"/>
        <w:bottom w:val="none" w:sz="0" w:space="0" w:color="auto"/>
        <w:right w:val="none" w:sz="0" w:space="0" w:color="auto"/>
      </w:divBdr>
    </w:div>
    <w:div w:id="89207170">
      <w:bodyDiv w:val="1"/>
      <w:marLeft w:val="0"/>
      <w:marRight w:val="0"/>
      <w:marTop w:val="0"/>
      <w:marBottom w:val="0"/>
      <w:divBdr>
        <w:top w:val="none" w:sz="0" w:space="0" w:color="auto"/>
        <w:left w:val="none" w:sz="0" w:space="0" w:color="auto"/>
        <w:bottom w:val="none" w:sz="0" w:space="0" w:color="auto"/>
        <w:right w:val="none" w:sz="0" w:space="0" w:color="auto"/>
      </w:divBdr>
    </w:div>
    <w:div w:id="132064949">
      <w:bodyDiv w:val="1"/>
      <w:marLeft w:val="0"/>
      <w:marRight w:val="0"/>
      <w:marTop w:val="0"/>
      <w:marBottom w:val="0"/>
      <w:divBdr>
        <w:top w:val="none" w:sz="0" w:space="0" w:color="auto"/>
        <w:left w:val="none" w:sz="0" w:space="0" w:color="auto"/>
        <w:bottom w:val="none" w:sz="0" w:space="0" w:color="auto"/>
        <w:right w:val="none" w:sz="0" w:space="0" w:color="auto"/>
      </w:divBdr>
    </w:div>
    <w:div w:id="161169544">
      <w:bodyDiv w:val="1"/>
      <w:marLeft w:val="0"/>
      <w:marRight w:val="0"/>
      <w:marTop w:val="0"/>
      <w:marBottom w:val="0"/>
      <w:divBdr>
        <w:top w:val="none" w:sz="0" w:space="0" w:color="auto"/>
        <w:left w:val="none" w:sz="0" w:space="0" w:color="auto"/>
        <w:bottom w:val="none" w:sz="0" w:space="0" w:color="auto"/>
        <w:right w:val="none" w:sz="0" w:space="0" w:color="auto"/>
      </w:divBdr>
    </w:div>
    <w:div w:id="184904478">
      <w:bodyDiv w:val="1"/>
      <w:marLeft w:val="0"/>
      <w:marRight w:val="0"/>
      <w:marTop w:val="0"/>
      <w:marBottom w:val="0"/>
      <w:divBdr>
        <w:top w:val="none" w:sz="0" w:space="0" w:color="auto"/>
        <w:left w:val="none" w:sz="0" w:space="0" w:color="auto"/>
        <w:bottom w:val="none" w:sz="0" w:space="0" w:color="auto"/>
        <w:right w:val="none" w:sz="0" w:space="0" w:color="auto"/>
      </w:divBdr>
    </w:div>
    <w:div w:id="224948711">
      <w:bodyDiv w:val="1"/>
      <w:marLeft w:val="0"/>
      <w:marRight w:val="0"/>
      <w:marTop w:val="0"/>
      <w:marBottom w:val="0"/>
      <w:divBdr>
        <w:top w:val="none" w:sz="0" w:space="0" w:color="auto"/>
        <w:left w:val="none" w:sz="0" w:space="0" w:color="auto"/>
        <w:bottom w:val="none" w:sz="0" w:space="0" w:color="auto"/>
        <w:right w:val="none" w:sz="0" w:space="0" w:color="auto"/>
      </w:divBdr>
    </w:div>
    <w:div w:id="240257820">
      <w:bodyDiv w:val="1"/>
      <w:marLeft w:val="0"/>
      <w:marRight w:val="0"/>
      <w:marTop w:val="0"/>
      <w:marBottom w:val="0"/>
      <w:divBdr>
        <w:top w:val="none" w:sz="0" w:space="0" w:color="auto"/>
        <w:left w:val="none" w:sz="0" w:space="0" w:color="auto"/>
        <w:bottom w:val="none" w:sz="0" w:space="0" w:color="auto"/>
        <w:right w:val="none" w:sz="0" w:space="0" w:color="auto"/>
      </w:divBdr>
    </w:div>
    <w:div w:id="242379477">
      <w:bodyDiv w:val="1"/>
      <w:marLeft w:val="0"/>
      <w:marRight w:val="0"/>
      <w:marTop w:val="0"/>
      <w:marBottom w:val="0"/>
      <w:divBdr>
        <w:top w:val="none" w:sz="0" w:space="0" w:color="auto"/>
        <w:left w:val="none" w:sz="0" w:space="0" w:color="auto"/>
        <w:bottom w:val="none" w:sz="0" w:space="0" w:color="auto"/>
        <w:right w:val="none" w:sz="0" w:space="0" w:color="auto"/>
      </w:divBdr>
    </w:div>
    <w:div w:id="258875789">
      <w:bodyDiv w:val="1"/>
      <w:marLeft w:val="0"/>
      <w:marRight w:val="0"/>
      <w:marTop w:val="0"/>
      <w:marBottom w:val="0"/>
      <w:divBdr>
        <w:top w:val="none" w:sz="0" w:space="0" w:color="auto"/>
        <w:left w:val="none" w:sz="0" w:space="0" w:color="auto"/>
        <w:bottom w:val="none" w:sz="0" w:space="0" w:color="auto"/>
        <w:right w:val="none" w:sz="0" w:space="0" w:color="auto"/>
      </w:divBdr>
      <w:divsChild>
        <w:div w:id="107550945">
          <w:marLeft w:val="0"/>
          <w:marRight w:val="0"/>
          <w:marTop w:val="0"/>
          <w:marBottom w:val="0"/>
          <w:divBdr>
            <w:top w:val="none" w:sz="0" w:space="0" w:color="auto"/>
            <w:left w:val="none" w:sz="0" w:space="0" w:color="auto"/>
            <w:bottom w:val="none" w:sz="0" w:space="0" w:color="auto"/>
            <w:right w:val="none" w:sz="0" w:space="0" w:color="auto"/>
          </w:divBdr>
          <w:divsChild>
            <w:div w:id="1291015204">
              <w:marLeft w:val="0"/>
              <w:marRight w:val="0"/>
              <w:marTop w:val="0"/>
              <w:marBottom w:val="0"/>
              <w:divBdr>
                <w:top w:val="none" w:sz="0" w:space="0" w:color="auto"/>
                <w:left w:val="none" w:sz="0" w:space="0" w:color="auto"/>
                <w:bottom w:val="none" w:sz="0" w:space="0" w:color="auto"/>
                <w:right w:val="none" w:sz="0" w:space="0" w:color="auto"/>
              </w:divBdr>
              <w:divsChild>
                <w:div w:id="6852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567">
          <w:marLeft w:val="0"/>
          <w:marRight w:val="0"/>
          <w:marTop w:val="0"/>
          <w:marBottom w:val="0"/>
          <w:divBdr>
            <w:top w:val="none" w:sz="0" w:space="0" w:color="auto"/>
            <w:left w:val="none" w:sz="0" w:space="0" w:color="auto"/>
            <w:bottom w:val="none" w:sz="0" w:space="0" w:color="auto"/>
            <w:right w:val="none" w:sz="0" w:space="0" w:color="auto"/>
          </w:divBdr>
          <w:divsChild>
            <w:div w:id="1779525093">
              <w:marLeft w:val="0"/>
              <w:marRight w:val="0"/>
              <w:marTop w:val="0"/>
              <w:marBottom w:val="0"/>
              <w:divBdr>
                <w:top w:val="none" w:sz="0" w:space="0" w:color="auto"/>
                <w:left w:val="none" w:sz="0" w:space="0" w:color="auto"/>
                <w:bottom w:val="none" w:sz="0" w:space="0" w:color="auto"/>
                <w:right w:val="none" w:sz="0" w:space="0" w:color="auto"/>
              </w:divBdr>
              <w:divsChild>
                <w:div w:id="1027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820">
      <w:bodyDiv w:val="1"/>
      <w:marLeft w:val="0"/>
      <w:marRight w:val="0"/>
      <w:marTop w:val="0"/>
      <w:marBottom w:val="0"/>
      <w:divBdr>
        <w:top w:val="none" w:sz="0" w:space="0" w:color="auto"/>
        <w:left w:val="none" w:sz="0" w:space="0" w:color="auto"/>
        <w:bottom w:val="none" w:sz="0" w:space="0" w:color="auto"/>
        <w:right w:val="none" w:sz="0" w:space="0" w:color="auto"/>
      </w:divBdr>
    </w:div>
    <w:div w:id="323243215">
      <w:bodyDiv w:val="1"/>
      <w:marLeft w:val="0"/>
      <w:marRight w:val="0"/>
      <w:marTop w:val="0"/>
      <w:marBottom w:val="0"/>
      <w:divBdr>
        <w:top w:val="none" w:sz="0" w:space="0" w:color="auto"/>
        <w:left w:val="none" w:sz="0" w:space="0" w:color="auto"/>
        <w:bottom w:val="none" w:sz="0" w:space="0" w:color="auto"/>
        <w:right w:val="none" w:sz="0" w:space="0" w:color="auto"/>
      </w:divBdr>
    </w:div>
    <w:div w:id="336730414">
      <w:bodyDiv w:val="1"/>
      <w:marLeft w:val="0"/>
      <w:marRight w:val="0"/>
      <w:marTop w:val="0"/>
      <w:marBottom w:val="0"/>
      <w:divBdr>
        <w:top w:val="none" w:sz="0" w:space="0" w:color="auto"/>
        <w:left w:val="none" w:sz="0" w:space="0" w:color="auto"/>
        <w:bottom w:val="none" w:sz="0" w:space="0" w:color="auto"/>
        <w:right w:val="none" w:sz="0" w:space="0" w:color="auto"/>
      </w:divBdr>
    </w:div>
    <w:div w:id="374627137">
      <w:bodyDiv w:val="1"/>
      <w:marLeft w:val="0"/>
      <w:marRight w:val="0"/>
      <w:marTop w:val="0"/>
      <w:marBottom w:val="0"/>
      <w:divBdr>
        <w:top w:val="none" w:sz="0" w:space="0" w:color="auto"/>
        <w:left w:val="none" w:sz="0" w:space="0" w:color="auto"/>
        <w:bottom w:val="none" w:sz="0" w:space="0" w:color="auto"/>
        <w:right w:val="none" w:sz="0" w:space="0" w:color="auto"/>
      </w:divBdr>
      <w:divsChild>
        <w:div w:id="2099524382">
          <w:marLeft w:val="0"/>
          <w:marRight w:val="0"/>
          <w:marTop w:val="0"/>
          <w:marBottom w:val="0"/>
          <w:divBdr>
            <w:top w:val="none" w:sz="0" w:space="0" w:color="auto"/>
            <w:left w:val="none" w:sz="0" w:space="0" w:color="auto"/>
            <w:bottom w:val="none" w:sz="0" w:space="0" w:color="auto"/>
            <w:right w:val="none" w:sz="0" w:space="0" w:color="auto"/>
          </w:divBdr>
        </w:div>
      </w:divsChild>
    </w:div>
    <w:div w:id="416249221">
      <w:bodyDiv w:val="1"/>
      <w:marLeft w:val="0"/>
      <w:marRight w:val="0"/>
      <w:marTop w:val="0"/>
      <w:marBottom w:val="0"/>
      <w:divBdr>
        <w:top w:val="none" w:sz="0" w:space="0" w:color="auto"/>
        <w:left w:val="none" w:sz="0" w:space="0" w:color="auto"/>
        <w:bottom w:val="none" w:sz="0" w:space="0" w:color="auto"/>
        <w:right w:val="none" w:sz="0" w:space="0" w:color="auto"/>
      </w:divBdr>
      <w:divsChild>
        <w:div w:id="155997932">
          <w:marLeft w:val="0"/>
          <w:marRight w:val="0"/>
          <w:marTop w:val="0"/>
          <w:marBottom w:val="0"/>
          <w:divBdr>
            <w:top w:val="none" w:sz="0" w:space="0" w:color="auto"/>
            <w:left w:val="none" w:sz="0" w:space="0" w:color="auto"/>
            <w:bottom w:val="none" w:sz="0" w:space="0" w:color="auto"/>
            <w:right w:val="none" w:sz="0" w:space="0" w:color="auto"/>
          </w:divBdr>
        </w:div>
        <w:div w:id="627514370">
          <w:marLeft w:val="0"/>
          <w:marRight w:val="0"/>
          <w:marTop w:val="0"/>
          <w:marBottom w:val="0"/>
          <w:divBdr>
            <w:top w:val="none" w:sz="0" w:space="0" w:color="auto"/>
            <w:left w:val="none" w:sz="0" w:space="0" w:color="auto"/>
            <w:bottom w:val="none" w:sz="0" w:space="0" w:color="auto"/>
            <w:right w:val="none" w:sz="0" w:space="0" w:color="auto"/>
          </w:divBdr>
        </w:div>
        <w:div w:id="643581523">
          <w:marLeft w:val="0"/>
          <w:marRight w:val="0"/>
          <w:marTop w:val="0"/>
          <w:marBottom w:val="0"/>
          <w:divBdr>
            <w:top w:val="none" w:sz="0" w:space="0" w:color="auto"/>
            <w:left w:val="none" w:sz="0" w:space="0" w:color="auto"/>
            <w:bottom w:val="none" w:sz="0" w:space="0" w:color="auto"/>
            <w:right w:val="none" w:sz="0" w:space="0" w:color="auto"/>
          </w:divBdr>
        </w:div>
        <w:div w:id="693381067">
          <w:marLeft w:val="0"/>
          <w:marRight w:val="0"/>
          <w:marTop w:val="0"/>
          <w:marBottom w:val="0"/>
          <w:divBdr>
            <w:top w:val="none" w:sz="0" w:space="0" w:color="auto"/>
            <w:left w:val="none" w:sz="0" w:space="0" w:color="auto"/>
            <w:bottom w:val="none" w:sz="0" w:space="0" w:color="auto"/>
            <w:right w:val="none" w:sz="0" w:space="0" w:color="auto"/>
          </w:divBdr>
        </w:div>
        <w:div w:id="817503079">
          <w:marLeft w:val="0"/>
          <w:marRight w:val="0"/>
          <w:marTop w:val="0"/>
          <w:marBottom w:val="0"/>
          <w:divBdr>
            <w:top w:val="none" w:sz="0" w:space="0" w:color="auto"/>
            <w:left w:val="none" w:sz="0" w:space="0" w:color="auto"/>
            <w:bottom w:val="none" w:sz="0" w:space="0" w:color="auto"/>
            <w:right w:val="none" w:sz="0" w:space="0" w:color="auto"/>
          </w:divBdr>
        </w:div>
        <w:div w:id="856231353">
          <w:marLeft w:val="0"/>
          <w:marRight w:val="0"/>
          <w:marTop w:val="0"/>
          <w:marBottom w:val="0"/>
          <w:divBdr>
            <w:top w:val="none" w:sz="0" w:space="0" w:color="auto"/>
            <w:left w:val="none" w:sz="0" w:space="0" w:color="auto"/>
            <w:bottom w:val="none" w:sz="0" w:space="0" w:color="auto"/>
            <w:right w:val="none" w:sz="0" w:space="0" w:color="auto"/>
          </w:divBdr>
        </w:div>
        <w:div w:id="858348241">
          <w:marLeft w:val="0"/>
          <w:marRight w:val="0"/>
          <w:marTop w:val="0"/>
          <w:marBottom w:val="0"/>
          <w:divBdr>
            <w:top w:val="none" w:sz="0" w:space="0" w:color="auto"/>
            <w:left w:val="none" w:sz="0" w:space="0" w:color="auto"/>
            <w:bottom w:val="none" w:sz="0" w:space="0" w:color="auto"/>
            <w:right w:val="none" w:sz="0" w:space="0" w:color="auto"/>
          </w:divBdr>
        </w:div>
        <w:div w:id="996418210">
          <w:marLeft w:val="0"/>
          <w:marRight w:val="0"/>
          <w:marTop w:val="0"/>
          <w:marBottom w:val="0"/>
          <w:divBdr>
            <w:top w:val="none" w:sz="0" w:space="0" w:color="auto"/>
            <w:left w:val="none" w:sz="0" w:space="0" w:color="auto"/>
            <w:bottom w:val="none" w:sz="0" w:space="0" w:color="auto"/>
            <w:right w:val="none" w:sz="0" w:space="0" w:color="auto"/>
          </w:divBdr>
        </w:div>
        <w:div w:id="1089039505">
          <w:marLeft w:val="0"/>
          <w:marRight w:val="0"/>
          <w:marTop w:val="0"/>
          <w:marBottom w:val="0"/>
          <w:divBdr>
            <w:top w:val="none" w:sz="0" w:space="0" w:color="auto"/>
            <w:left w:val="none" w:sz="0" w:space="0" w:color="auto"/>
            <w:bottom w:val="none" w:sz="0" w:space="0" w:color="auto"/>
            <w:right w:val="none" w:sz="0" w:space="0" w:color="auto"/>
          </w:divBdr>
        </w:div>
        <w:div w:id="1524247980">
          <w:marLeft w:val="0"/>
          <w:marRight w:val="0"/>
          <w:marTop w:val="0"/>
          <w:marBottom w:val="0"/>
          <w:divBdr>
            <w:top w:val="none" w:sz="0" w:space="0" w:color="auto"/>
            <w:left w:val="none" w:sz="0" w:space="0" w:color="auto"/>
            <w:bottom w:val="none" w:sz="0" w:space="0" w:color="auto"/>
            <w:right w:val="none" w:sz="0" w:space="0" w:color="auto"/>
          </w:divBdr>
        </w:div>
        <w:div w:id="2019388523">
          <w:marLeft w:val="0"/>
          <w:marRight w:val="0"/>
          <w:marTop w:val="0"/>
          <w:marBottom w:val="0"/>
          <w:divBdr>
            <w:top w:val="none" w:sz="0" w:space="0" w:color="auto"/>
            <w:left w:val="none" w:sz="0" w:space="0" w:color="auto"/>
            <w:bottom w:val="none" w:sz="0" w:space="0" w:color="auto"/>
            <w:right w:val="none" w:sz="0" w:space="0" w:color="auto"/>
          </w:divBdr>
        </w:div>
        <w:div w:id="2090417649">
          <w:marLeft w:val="0"/>
          <w:marRight w:val="0"/>
          <w:marTop w:val="0"/>
          <w:marBottom w:val="0"/>
          <w:divBdr>
            <w:top w:val="none" w:sz="0" w:space="0" w:color="auto"/>
            <w:left w:val="none" w:sz="0" w:space="0" w:color="auto"/>
            <w:bottom w:val="none" w:sz="0" w:space="0" w:color="auto"/>
            <w:right w:val="none" w:sz="0" w:space="0" w:color="auto"/>
          </w:divBdr>
        </w:div>
        <w:div w:id="2116359317">
          <w:marLeft w:val="0"/>
          <w:marRight w:val="0"/>
          <w:marTop w:val="0"/>
          <w:marBottom w:val="0"/>
          <w:divBdr>
            <w:top w:val="none" w:sz="0" w:space="0" w:color="auto"/>
            <w:left w:val="none" w:sz="0" w:space="0" w:color="auto"/>
            <w:bottom w:val="none" w:sz="0" w:space="0" w:color="auto"/>
            <w:right w:val="none" w:sz="0" w:space="0" w:color="auto"/>
          </w:divBdr>
        </w:div>
      </w:divsChild>
    </w:div>
    <w:div w:id="455180159">
      <w:bodyDiv w:val="1"/>
      <w:marLeft w:val="0"/>
      <w:marRight w:val="0"/>
      <w:marTop w:val="0"/>
      <w:marBottom w:val="0"/>
      <w:divBdr>
        <w:top w:val="none" w:sz="0" w:space="0" w:color="auto"/>
        <w:left w:val="none" w:sz="0" w:space="0" w:color="auto"/>
        <w:bottom w:val="none" w:sz="0" w:space="0" w:color="auto"/>
        <w:right w:val="none" w:sz="0" w:space="0" w:color="auto"/>
      </w:divBdr>
    </w:div>
    <w:div w:id="484975410">
      <w:bodyDiv w:val="1"/>
      <w:marLeft w:val="0"/>
      <w:marRight w:val="0"/>
      <w:marTop w:val="0"/>
      <w:marBottom w:val="0"/>
      <w:divBdr>
        <w:top w:val="none" w:sz="0" w:space="0" w:color="auto"/>
        <w:left w:val="none" w:sz="0" w:space="0" w:color="auto"/>
        <w:bottom w:val="none" w:sz="0" w:space="0" w:color="auto"/>
        <w:right w:val="none" w:sz="0" w:space="0" w:color="auto"/>
      </w:divBdr>
    </w:div>
    <w:div w:id="497312535">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20977155">
      <w:bodyDiv w:val="1"/>
      <w:marLeft w:val="0"/>
      <w:marRight w:val="0"/>
      <w:marTop w:val="0"/>
      <w:marBottom w:val="0"/>
      <w:divBdr>
        <w:top w:val="none" w:sz="0" w:space="0" w:color="auto"/>
        <w:left w:val="none" w:sz="0" w:space="0" w:color="auto"/>
        <w:bottom w:val="none" w:sz="0" w:space="0" w:color="auto"/>
        <w:right w:val="none" w:sz="0" w:space="0" w:color="auto"/>
      </w:divBdr>
    </w:div>
    <w:div w:id="535240871">
      <w:bodyDiv w:val="1"/>
      <w:marLeft w:val="0"/>
      <w:marRight w:val="0"/>
      <w:marTop w:val="0"/>
      <w:marBottom w:val="0"/>
      <w:divBdr>
        <w:top w:val="none" w:sz="0" w:space="0" w:color="auto"/>
        <w:left w:val="none" w:sz="0" w:space="0" w:color="auto"/>
        <w:bottom w:val="none" w:sz="0" w:space="0" w:color="auto"/>
        <w:right w:val="none" w:sz="0" w:space="0" w:color="auto"/>
      </w:divBdr>
    </w:div>
    <w:div w:id="572279249">
      <w:bodyDiv w:val="1"/>
      <w:marLeft w:val="0"/>
      <w:marRight w:val="0"/>
      <w:marTop w:val="0"/>
      <w:marBottom w:val="0"/>
      <w:divBdr>
        <w:top w:val="none" w:sz="0" w:space="0" w:color="auto"/>
        <w:left w:val="none" w:sz="0" w:space="0" w:color="auto"/>
        <w:bottom w:val="none" w:sz="0" w:space="0" w:color="auto"/>
        <w:right w:val="none" w:sz="0" w:space="0" w:color="auto"/>
      </w:divBdr>
    </w:div>
    <w:div w:id="640496996">
      <w:bodyDiv w:val="1"/>
      <w:marLeft w:val="0"/>
      <w:marRight w:val="0"/>
      <w:marTop w:val="0"/>
      <w:marBottom w:val="0"/>
      <w:divBdr>
        <w:top w:val="none" w:sz="0" w:space="0" w:color="auto"/>
        <w:left w:val="none" w:sz="0" w:space="0" w:color="auto"/>
        <w:bottom w:val="none" w:sz="0" w:space="0" w:color="auto"/>
        <w:right w:val="none" w:sz="0" w:space="0" w:color="auto"/>
      </w:divBdr>
    </w:div>
    <w:div w:id="664868366">
      <w:bodyDiv w:val="1"/>
      <w:marLeft w:val="0"/>
      <w:marRight w:val="0"/>
      <w:marTop w:val="0"/>
      <w:marBottom w:val="0"/>
      <w:divBdr>
        <w:top w:val="none" w:sz="0" w:space="0" w:color="auto"/>
        <w:left w:val="none" w:sz="0" w:space="0" w:color="auto"/>
        <w:bottom w:val="none" w:sz="0" w:space="0" w:color="auto"/>
        <w:right w:val="none" w:sz="0" w:space="0" w:color="auto"/>
      </w:divBdr>
    </w:div>
    <w:div w:id="688917146">
      <w:bodyDiv w:val="1"/>
      <w:marLeft w:val="0"/>
      <w:marRight w:val="0"/>
      <w:marTop w:val="0"/>
      <w:marBottom w:val="0"/>
      <w:divBdr>
        <w:top w:val="none" w:sz="0" w:space="0" w:color="auto"/>
        <w:left w:val="none" w:sz="0" w:space="0" w:color="auto"/>
        <w:bottom w:val="none" w:sz="0" w:space="0" w:color="auto"/>
        <w:right w:val="none" w:sz="0" w:space="0" w:color="auto"/>
      </w:divBdr>
      <w:divsChild>
        <w:div w:id="837962051">
          <w:marLeft w:val="0"/>
          <w:marRight w:val="0"/>
          <w:marTop w:val="0"/>
          <w:marBottom w:val="0"/>
          <w:divBdr>
            <w:top w:val="none" w:sz="0" w:space="0" w:color="auto"/>
            <w:left w:val="none" w:sz="0" w:space="0" w:color="auto"/>
            <w:bottom w:val="none" w:sz="0" w:space="0" w:color="auto"/>
            <w:right w:val="none" w:sz="0" w:space="0" w:color="auto"/>
          </w:divBdr>
        </w:div>
      </w:divsChild>
    </w:div>
    <w:div w:id="704984551">
      <w:bodyDiv w:val="1"/>
      <w:marLeft w:val="0"/>
      <w:marRight w:val="0"/>
      <w:marTop w:val="0"/>
      <w:marBottom w:val="0"/>
      <w:divBdr>
        <w:top w:val="none" w:sz="0" w:space="0" w:color="auto"/>
        <w:left w:val="none" w:sz="0" w:space="0" w:color="auto"/>
        <w:bottom w:val="none" w:sz="0" w:space="0" w:color="auto"/>
        <w:right w:val="none" w:sz="0" w:space="0" w:color="auto"/>
      </w:divBdr>
      <w:divsChild>
        <w:div w:id="71974763">
          <w:marLeft w:val="0"/>
          <w:marRight w:val="0"/>
          <w:marTop w:val="0"/>
          <w:marBottom w:val="0"/>
          <w:divBdr>
            <w:top w:val="none" w:sz="0" w:space="0" w:color="auto"/>
            <w:left w:val="none" w:sz="0" w:space="0" w:color="auto"/>
            <w:bottom w:val="none" w:sz="0" w:space="0" w:color="auto"/>
            <w:right w:val="none" w:sz="0" w:space="0" w:color="auto"/>
          </w:divBdr>
        </w:div>
        <w:div w:id="167067354">
          <w:marLeft w:val="0"/>
          <w:marRight w:val="0"/>
          <w:marTop w:val="0"/>
          <w:marBottom w:val="0"/>
          <w:divBdr>
            <w:top w:val="none" w:sz="0" w:space="0" w:color="auto"/>
            <w:left w:val="none" w:sz="0" w:space="0" w:color="auto"/>
            <w:bottom w:val="none" w:sz="0" w:space="0" w:color="auto"/>
            <w:right w:val="none" w:sz="0" w:space="0" w:color="auto"/>
          </w:divBdr>
        </w:div>
        <w:div w:id="187107286">
          <w:marLeft w:val="0"/>
          <w:marRight w:val="0"/>
          <w:marTop w:val="0"/>
          <w:marBottom w:val="0"/>
          <w:divBdr>
            <w:top w:val="none" w:sz="0" w:space="0" w:color="auto"/>
            <w:left w:val="none" w:sz="0" w:space="0" w:color="auto"/>
            <w:bottom w:val="none" w:sz="0" w:space="0" w:color="auto"/>
            <w:right w:val="none" w:sz="0" w:space="0" w:color="auto"/>
          </w:divBdr>
        </w:div>
        <w:div w:id="296490177">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551813747">
          <w:marLeft w:val="0"/>
          <w:marRight w:val="0"/>
          <w:marTop w:val="0"/>
          <w:marBottom w:val="0"/>
          <w:divBdr>
            <w:top w:val="none" w:sz="0" w:space="0" w:color="auto"/>
            <w:left w:val="none" w:sz="0" w:space="0" w:color="auto"/>
            <w:bottom w:val="none" w:sz="0" w:space="0" w:color="auto"/>
            <w:right w:val="none" w:sz="0" w:space="0" w:color="auto"/>
          </w:divBdr>
        </w:div>
        <w:div w:id="561333220">
          <w:marLeft w:val="0"/>
          <w:marRight w:val="0"/>
          <w:marTop w:val="0"/>
          <w:marBottom w:val="0"/>
          <w:divBdr>
            <w:top w:val="none" w:sz="0" w:space="0" w:color="auto"/>
            <w:left w:val="none" w:sz="0" w:space="0" w:color="auto"/>
            <w:bottom w:val="none" w:sz="0" w:space="0" w:color="auto"/>
            <w:right w:val="none" w:sz="0" w:space="0" w:color="auto"/>
          </w:divBdr>
        </w:div>
        <w:div w:id="616179572">
          <w:marLeft w:val="0"/>
          <w:marRight w:val="0"/>
          <w:marTop w:val="0"/>
          <w:marBottom w:val="0"/>
          <w:divBdr>
            <w:top w:val="none" w:sz="0" w:space="0" w:color="auto"/>
            <w:left w:val="none" w:sz="0" w:space="0" w:color="auto"/>
            <w:bottom w:val="none" w:sz="0" w:space="0" w:color="auto"/>
            <w:right w:val="none" w:sz="0" w:space="0" w:color="auto"/>
          </w:divBdr>
        </w:div>
        <w:div w:id="647593920">
          <w:marLeft w:val="0"/>
          <w:marRight w:val="0"/>
          <w:marTop w:val="0"/>
          <w:marBottom w:val="0"/>
          <w:divBdr>
            <w:top w:val="none" w:sz="0" w:space="0" w:color="auto"/>
            <w:left w:val="none" w:sz="0" w:space="0" w:color="auto"/>
            <w:bottom w:val="none" w:sz="0" w:space="0" w:color="auto"/>
            <w:right w:val="none" w:sz="0" w:space="0" w:color="auto"/>
          </w:divBdr>
        </w:div>
        <w:div w:id="683745245">
          <w:marLeft w:val="0"/>
          <w:marRight w:val="0"/>
          <w:marTop w:val="0"/>
          <w:marBottom w:val="0"/>
          <w:divBdr>
            <w:top w:val="none" w:sz="0" w:space="0" w:color="auto"/>
            <w:left w:val="none" w:sz="0" w:space="0" w:color="auto"/>
            <w:bottom w:val="none" w:sz="0" w:space="0" w:color="auto"/>
            <w:right w:val="none" w:sz="0" w:space="0" w:color="auto"/>
          </w:divBdr>
        </w:div>
        <w:div w:id="765885248">
          <w:marLeft w:val="0"/>
          <w:marRight w:val="0"/>
          <w:marTop w:val="0"/>
          <w:marBottom w:val="0"/>
          <w:divBdr>
            <w:top w:val="none" w:sz="0" w:space="0" w:color="auto"/>
            <w:left w:val="none" w:sz="0" w:space="0" w:color="auto"/>
            <w:bottom w:val="none" w:sz="0" w:space="0" w:color="auto"/>
            <w:right w:val="none" w:sz="0" w:space="0" w:color="auto"/>
          </w:divBdr>
        </w:div>
        <w:div w:id="789591617">
          <w:marLeft w:val="0"/>
          <w:marRight w:val="0"/>
          <w:marTop w:val="0"/>
          <w:marBottom w:val="0"/>
          <w:divBdr>
            <w:top w:val="none" w:sz="0" w:space="0" w:color="auto"/>
            <w:left w:val="none" w:sz="0" w:space="0" w:color="auto"/>
            <w:bottom w:val="none" w:sz="0" w:space="0" w:color="auto"/>
            <w:right w:val="none" w:sz="0" w:space="0" w:color="auto"/>
          </w:divBdr>
        </w:div>
        <w:div w:id="794257488">
          <w:marLeft w:val="0"/>
          <w:marRight w:val="0"/>
          <w:marTop w:val="0"/>
          <w:marBottom w:val="0"/>
          <w:divBdr>
            <w:top w:val="none" w:sz="0" w:space="0" w:color="auto"/>
            <w:left w:val="none" w:sz="0" w:space="0" w:color="auto"/>
            <w:bottom w:val="none" w:sz="0" w:space="0" w:color="auto"/>
            <w:right w:val="none" w:sz="0" w:space="0" w:color="auto"/>
          </w:divBdr>
        </w:div>
        <w:div w:id="845942346">
          <w:marLeft w:val="0"/>
          <w:marRight w:val="0"/>
          <w:marTop w:val="0"/>
          <w:marBottom w:val="0"/>
          <w:divBdr>
            <w:top w:val="none" w:sz="0" w:space="0" w:color="auto"/>
            <w:left w:val="none" w:sz="0" w:space="0" w:color="auto"/>
            <w:bottom w:val="none" w:sz="0" w:space="0" w:color="auto"/>
            <w:right w:val="none" w:sz="0" w:space="0" w:color="auto"/>
          </w:divBdr>
        </w:div>
        <w:div w:id="941452698">
          <w:marLeft w:val="0"/>
          <w:marRight w:val="0"/>
          <w:marTop w:val="0"/>
          <w:marBottom w:val="0"/>
          <w:divBdr>
            <w:top w:val="none" w:sz="0" w:space="0" w:color="auto"/>
            <w:left w:val="none" w:sz="0" w:space="0" w:color="auto"/>
            <w:bottom w:val="none" w:sz="0" w:space="0" w:color="auto"/>
            <w:right w:val="none" w:sz="0" w:space="0" w:color="auto"/>
          </w:divBdr>
        </w:div>
        <w:div w:id="979306799">
          <w:marLeft w:val="0"/>
          <w:marRight w:val="0"/>
          <w:marTop w:val="0"/>
          <w:marBottom w:val="0"/>
          <w:divBdr>
            <w:top w:val="none" w:sz="0" w:space="0" w:color="auto"/>
            <w:left w:val="none" w:sz="0" w:space="0" w:color="auto"/>
            <w:bottom w:val="none" w:sz="0" w:space="0" w:color="auto"/>
            <w:right w:val="none" w:sz="0" w:space="0" w:color="auto"/>
          </w:divBdr>
        </w:div>
        <w:div w:id="1013607296">
          <w:marLeft w:val="0"/>
          <w:marRight w:val="0"/>
          <w:marTop w:val="0"/>
          <w:marBottom w:val="0"/>
          <w:divBdr>
            <w:top w:val="none" w:sz="0" w:space="0" w:color="auto"/>
            <w:left w:val="none" w:sz="0" w:space="0" w:color="auto"/>
            <w:bottom w:val="none" w:sz="0" w:space="0" w:color="auto"/>
            <w:right w:val="none" w:sz="0" w:space="0" w:color="auto"/>
          </w:divBdr>
        </w:div>
        <w:div w:id="1228346457">
          <w:marLeft w:val="0"/>
          <w:marRight w:val="0"/>
          <w:marTop w:val="0"/>
          <w:marBottom w:val="0"/>
          <w:divBdr>
            <w:top w:val="none" w:sz="0" w:space="0" w:color="auto"/>
            <w:left w:val="none" w:sz="0" w:space="0" w:color="auto"/>
            <w:bottom w:val="none" w:sz="0" w:space="0" w:color="auto"/>
            <w:right w:val="none" w:sz="0" w:space="0" w:color="auto"/>
          </w:divBdr>
        </w:div>
        <w:div w:id="1302885270">
          <w:marLeft w:val="0"/>
          <w:marRight w:val="0"/>
          <w:marTop w:val="0"/>
          <w:marBottom w:val="0"/>
          <w:divBdr>
            <w:top w:val="none" w:sz="0" w:space="0" w:color="auto"/>
            <w:left w:val="none" w:sz="0" w:space="0" w:color="auto"/>
            <w:bottom w:val="none" w:sz="0" w:space="0" w:color="auto"/>
            <w:right w:val="none" w:sz="0" w:space="0" w:color="auto"/>
          </w:divBdr>
        </w:div>
        <w:div w:id="1351638656">
          <w:marLeft w:val="0"/>
          <w:marRight w:val="0"/>
          <w:marTop w:val="0"/>
          <w:marBottom w:val="0"/>
          <w:divBdr>
            <w:top w:val="none" w:sz="0" w:space="0" w:color="auto"/>
            <w:left w:val="none" w:sz="0" w:space="0" w:color="auto"/>
            <w:bottom w:val="none" w:sz="0" w:space="0" w:color="auto"/>
            <w:right w:val="none" w:sz="0" w:space="0" w:color="auto"/>
          </w:divBdr>
        </w:div>
        <w:div w:id="1365861835">
          <w:marLeft w:val="0"/>
          <w:marRight w:val="0"/>
          <w:marTop w:val="0"/>
          <w:marBottom w:val="0"/>
          <w:divBdr>
            <w:top w:val="none" w:sz="0" w:space="0" w:color="auto"/>
            <w:left w:val="none" w:sz="0" w:space="0" w:color="auto"/>
            <w:bottom w:val="none" w:sz="0" w:space="0" w:color="auto"/>
            <w:right w:val="none" w:sz="0" w:space="0" w:color="auto"/>
          </w:divBdr>
        </w:div>
        <w:div w:id="1394424607">
          <w:marLeft w:val="0"/>
          <w:marRight w:val="0"/>
          <w:marTop w:val="0"/>
          <w:marBottom w:val="0"/>
          <w:divBdr>
            <w:top w:val="none" w:sz="0" w:space="0" w:color="auto"/>
            <w:left w:val="none" w:sz="0" w:space="0" w:color="auto"/>
            <w:bottom w:val="none" w:sz="0" w:space="0" w:color="auto"/>
            <w:right w:val="none" w:sz="0" w:space="0" w:color="auto"/>
          </w:divBdr>
        </w:div>
        <w:div w:id="1413157405">
          <w:marLeft w:val="0"/>
          <w:marRight w:val="0"/>
          <w:marTop w:val="0"/>
          <w:marBottom w:val="0"/>
          <w:divBdr>
            <w:top w:val="none" w:sz="0" w:space="0" w:color="auto"/>
            <w:left w:val="none" w:sz="0" w:space="0" w:color="auto"/>
            <w:bottom w:val="none" w:sz="0" w:space="0" w:color="auto"/>
            <w:right w:val="none" w:sz="0" w:space="0" w:color="auto"/>
          </w:divBdr>
        </w:div>
        <w:div w:id="1559171429">
          <w:marLeft w:val="0"/>
          <w:marRight w:val="0"/>
          <w:marTop w:val="0"/>
          <w:marBottom w:val="0"/>
          <w:divBdr>
            <w:top w:val="none" w:sz="0" w:space="0" w:color="auto"/>
            <w:left w:val="none" w:sz="0" w:space="0" w:color="auto"/>
            <w:bottom w:val="none" w:sz="0" w:space="0" w:color="auto"/>
            <w:right w:val="none" w:sz="0" w:space="0" w:color="auto"/>
          </w:divBdr>
        </w:div>
        <w:div w:id="1575240864">
          <w:marLeft w:val="0"/>
          <w:marRight w:val="0"/>
          <w:marTop w:val="0"/>
          <w:marBottom w:val="0"/>
          <w:divBdr>
            <w:top w:val="none" w:sz="0" w:space="0" w:color="auto"/>
            <w:left w:val="none" w:sz="0" w:space="0" w:color="auto"/>
            <w:bottom w:val="none" w:sz="0" w:space="0" w:color="auto"/>
            <w:right w:val="none" w:sz="0" w:space="0" w:color="auto"/>
          </w:divBdr>
        </w:div>
        <w:div w:id="1652758983">
          <w:marLeft w:val="0"/>
          <w:marRight w:val="0"/>
          <w:marTop w:val="0"/>
          <w:marBottom w:val="0"/>
          <w:divBdr>
            <w:top w:val="none" w:sz="0" w:space="0" w:color="auto"/>
            <w:left w:val="none" w:sz="0" w:space="0" w:color="auto"/>
            <w:bottom w:val="none" w:sz="0" w:space="0" w:color="auto"/>
            <w:right w:val="none" w:sz="0" w:space="0" w:color="auto"/>
          </w:divBdr>
        </w:div>
        <w:div w:id="1658263399">
          <w:marLeft w:val="0"/>
          <w:marRight w:val="0"/>
          <w:marTop w:val="0"/>
          <w:marBottom w:val="0"/>
          <w:divBdr>
            <w:top w:val="none" w:sz="0" w:space="0" w:color="auto"/>
            <w:left w:val="none" w:sz="0" w:space="0" w:color="auto"/>
            <w:bottom w:val="none" w:sz="0" w:space="0" w:color="auto"/>
            <w:right w:val="none" w:sz="0" w:space="0" w:color="auto"/>
          </w:divBdr>
        </w:div>
        <w:div w:id="1791782179">
          <w:marLeft w:val="0"/>
          <w:marRight w:val="0"/>
          <w:marTop w:val="0"/>
          <w:marBottom w:val="0"/>
          <w:divBdr>
            <w:top w:val="none" w:sz="0" w:space="0" w:color="auto"/>
            <w:left w:val="none" w:sz="0" w:space="0" w:color="auto"/>
            <w:bottom w:val="none" w:sz="0" w:space="0" w:color="auto"/>
            <w:right w:val="none" w:sz="0" w:space="0" w:color="auto"/>
          </w:divBdr>
        </w:div>
        <w:div w:id="1796217431">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 w:id="1844471604">
          <w:marLeft w:val="0"/>
          <w:marRight w:val="0"/>
          <w:marTop w:val="0"/>
          <w:marBottom w:val="0"/>
          <w:divBdr>
            <w:top w:val="none" w:sz="0" w:space="0" w:color="auto"/>
            <w:left w:val="none" w:sz="0" w:space="0" w:color="auto"/>
            <w:bottom w:val="none" w:sz="0" w:space="0" w:color="auto"/>
            <w:right w:val="none" w:sz="0" w:space="0" w:color="auto"/>
          </w:divBdr>
        </w:div>
        <w:div w:id="1860388414">
          <w:marLeft w:val="0"/>
          <w:marRight w:val="0"/>
          <w:marTop w:val="0"/>
          <w:marBottom w:val="0"/>
          <w:divBdr>
            <w:top w:val="none" w:sz="0" w:space="0" w:color="auto"/>
            <w:left w:val="none" w:sz="0" w:space="0" w:color="auto"/>
            <w:bottom w:val="none" w:sz="0" w:space="0" w:color="auto"/>
            <w:right w:val="none" w:sz="0" w:space="0" w:color="auto"/>
          </w:divBdr>
        </w:div>
        <w:div w:id="1879733950">
          <w:marLeft w:val="0"/>
          <w:marRight w:val="0"/>
          <w:marTop w:val="0"/>
          <w:marBottom w:val="0"/>
          <w:divBdr>
            <w:top w:val="none" w:sz="0" w:space="0" w:color="auto"/>
            <w:left w:val="none" w:sz="0" w:space="0" w:color="auto"/>
            <w:bottom w:val="none" w:sz="0" w:space="0" w:color="auto"/>
            <w:right w:val="none" w:sz="0" w:space="0" w:color="auto"/>
          </w:divBdr>
        </w:div>
        <w:div w:id="1945991344">
          <w:marLeft w:val="0"/>
          <w:marRight w:val="0"/>
          <w:marTop w:val="0"/>
          <w:marBottom w:val="0"/>
          <w:divBdr>
            <w:top w:val="none" w:sz="0" w:space="0" w:color="auto"/>
            <w:left w:val="none" w:sz="0" w:space="0" w:color="auto"/>
            <w:bottom w:val="none" w:sz="0" w:space="0" w:color="auto"/>
            <w:right w:val="none" w:sz="0" w:space="0" w:color="auto"/>
          </w:divBdr>
        </w:div>
        <w:div w:id="1954096337">
          <w:marLeft w:val="0"/>
          <w:marRight w:val="0"/>
          <w:marTop w:val="0"/>
          <w:marBottom w:val="0"/>
          <w:divBdr>
            <w:top w:val="none" w:sz="0" w:space="0" w:color="auto"/>
            <w:left w:val="none" w:sz="0" w:space="0" w:color="auto"/>
            <w:bottom w:val="none" w:sz="0" w:space="0" w:color="auto"/>
            <w:right w:val="none" w:sz="0" w:space="0" w:color="auto"/>
          </w:divBdr>
        </w:div>
        <w:div w:id="2003771473">
          <w:marLeft w:val="0"/>
          <w:marRight w:val="0"/>
          <w:marTop w:val="0"/>
          <w:marBottom w:val="0"/>
          <w:divBdr>
            <w:top w:val="none" w:sz="0" w:space="0" w:color="auto"/>
            <w:left w:val="none" w:sz="0" w:space="0" w:color="auto"/>
            <w:bottom w:val="none" w:sz="0" w:space="0" w:color="auto"/>
            <w:right w:val="none" w:sz="0" w:space="0" w:color="auto"/>
          </w:divBdr>
        </w:div>
        <w:div w:id="2004888017">
          <w:marLeft w:val="0"/>
          <w:marRight w:val="0"/>
          <w:marTop w:val="0"/>
          <w:marBottom w:val="0"/>
          <w:divBdr>
            <w:top w:val="none" w:sz="0" w:space="0" w:color="auto"/>
            <w:left w:val="none" w:sz="0" w:space="0" w:color="auto"/>
            <w:bottom w:val="none" w:sz="0" w:space="0" w:color="auto"/>
            <w:right w:val="none" w:sz="0" w:space="0" w:color="auto"/>
          </w:divBdr>
        </w:div>
        <w:div w:id="2049379189">
          <w:marLeft w:val="0"/>
          <w:marRight w:val="0"/>
          <w:marTop w:val="0"/>
          <w:marBottom w:val="0"/>
          <w:divBdr>
            <w:top w:val="none" w:sz="0" w:space="0" w:color="auto"/>
            <w:left w:val="none" w:sz="0" w:space="0" w:color="auto"/>
            <w:bottom w:val="none" w:sz="0" w:space="0" w:color="auto"/>
            <w:right w:val="none" w:sz="0" w:space="0" w:color="auto"/>
          </w:divBdr>
        </w:div>
        <w:div w:id="2076972894">
          <w:marLeft w:val="0"/>
          <w:marRight w:val="0"/>
          <w:marTop w:val="0"/>
          <w:marBottom w:val="0"/>
          <w:divBdr>
            <w:top w:val="none" w:sz="0" w:space="0" w:color="auto"/>
            <w:left w:val="none" w:sz="0" w:space="0" w:color="auto"/>
            <w:bottom w:val="none" w:sz="0" w:space="0" w:color="auto"/>
            <w:right w:val="none" w:sz="0" w:space="0" w:color="auto"/>
          </w:divBdr>
        </w:div>
        <w:div w:id="2091460205">
          <w:marLeft w:val="0"/>
          <w:marRight w:val="0"/>
          <w:marTop w:val="0"/>
          <w:marBottom w:val="0"/>
          <w:divBdr>
            <w:top w:val="none" w:sz="0" w:space="0" w:color="auto"/>
            <w:left w:val="none" w:sz="0" w:space="0" w:color="auto"/>
            <w:bottom w:val="none" w:sz="0" w:space="0" w:color="auto"/>
            <w:right w:val="none" w:sz="0" w:space="0" w:color="auto"/>
          </w:divBdr>
        </w:div>
        <w:div w:id="2123643080">
          <w:marLeft w:val="0"/>
          <w:marRight w:val="0"/>
          <w:marTop w:val="0"/>
          <w:marBottom w:val="0"/>
          <w:divBdr>
            <w:top w:val="none" w:sz="0" w:space="0" w:color="auto"/>
            <w:left w:val="none" w:sz="0" w:space="0" w:color="auto"/>
            <w:bottom w:val="none" w:sz="0" w:space="0" w:color="auto"/>
            <w:right w:val="none" w:sz="0" w:space="0" w:color="auto"/>
          </w:divBdr>
        </w:div>
      </w:divsChild>
    </w:div>
    <w:div w:id="707878333">
      <w:bodyDiv w:val="1"/>
      <w:marLeft w:val="0"/>
      <w:marRight w:val="0"/>
      <w:marTop w:val="0"/>
      <w:marBottom w:val="0"/>
      <w:divBdr>
        <w:top w:val="none" w:sz="0" w:space="0" w:color="auto"/>
        <w:left w:val="none" w:sz="0" w:space="0" w:color="auto"/>
        <w:bottom w:val="none" w:sz="0" w:space="0" w:color="auto"/>
        <w:right w:val="none" w:sz="0" w:space="0" w:color="auto"/>
      </w:divBdr>
    </w:div>
    <w:div w:id="709569330">
      <w:bodyDiv w:val="1"/>
      <w:marLeft w:val="0"/>
      <w:marRight w:val="0"/>
      <w:marTop w:val="0"/>
      <w:marBottom w:val="0"/>
      <w:divBdr>
        <w:top w:val="none" w:sz="0" w:space="0" w:color="auto"/>
        <w:left w:val="none" w:sz="0" w:space="0" w:color="auto"/>
        <w:bottom w:val="none" w:sz="0" w:space="0" w:color="auto"/>
        <w:right w:val="none" w:sz="0" w:space="0" w:color="auto"/>
      </w:divBdr>
    </w:div>
    <w:div w:id="723677584">
      <w:bodyDiv w:val="1"/>
      <w:marLeft w:val="0"/>
      <w:marRight w:val="0"/>
      <w:marTop w:val="0"/>
      <w:marBottom w:val="0"/>
      <w:divBdr>
        <w:top w:val="none" w:sz="0" w:space="0" w:color="auto"/>
        <w:left w:val="none" w:sz="0" w:space="0" w:color="auto"/>
        <w:bottom w:val="none" w:sz="0" w:space="0" w:color="auto"/>
        <w:right w:val="none" w:sz="0" w:space="0" w:color="auto"/>
      </w:divBdr>
    </w:div>
    <w:div w:id="743601091">
      <w:bodyDiv w:val="1"/>
      <w:marLeft w:val="0"/>
      <w:marRight w:val="0"/>
      <w:marTop w:val="0"/>
      <w:marBottom w:val="0"/>
      <w:divBdr>
        <w:top w:val="none" w:sz="0" w:space="0" w:color="auto"/>
        <w:left w:val="none" w:sz="0" w:space="0" w:color="auto"/>
        <w:bottom w:val="none" w:sz="0" w:space="0" w:color="auto"/>
        <w:right w:val="none" w:sz="0" w:space="0" w:color="auto"/>
      </w:divBdr>
      <w:divsChild>
        <w:div w:id="400181311">
          <w:marLeft w:val="0"/>
          <w:marRight w:val="0"/>
          <w:marTop w:val="0"/>
          <w:marBottom w:val="0"/>
          <w:divBdr>
            <w:top w:val="none" w:sz="0" w:space="0" w:color="auto"/>
            <w:left w:val="none" w:sz="0" w:space="0" w:color="auto"/>
            <w:bottom w:val="none" w:sz="0" w:space="0" w:color="auto"/>
            <w:right w:val="none" w:sz="0" w:space="0" w:color="auto"/>
          </w:divBdr>
        </w:div>
        <w:div w:id="1259562188">
          <w:marLeft w:val="0"/>
          <w:marRight w:val="0"/>
          <w:marTop w:val="0"/>
          <w:marBottom w:val="0"/>
          <w:divBdr>
            <w:top w:val="none" w:sz="0" w:space="0" w:color="auto"/>
            <w:left w:val="none" w:sz="0" w:space="0" w:color="auto"/>
            <w:bottom w:val="none" w:sz="0" w:space="0" w:color="auto"/>
            <w:right w:val="none" w:sz="0" w:space="0" w:color="auto"/>
          </w:divBdr>
          <w:divsChild>
            <w:div w:id="1654411028">
              <w:marLeft w:val="0"/>
              <w:marRight w:val="0"/>
              <w:marTop w:val="0"/>
              <w:marBottom w:val="0"/>
              <w:divBdr>
                <w:top w:val="none" w:sz="0" w:space="0" w:color="auto"/>
                <w:left w:val="none" w:sz="0" w:space="0" w:color="auto"/>
                <w:bottom w:val="none" w:sz="0" w:space="0" w:color="auto"/>
                <w:right w:val="none" w:sz="0" w:space="0" w:color="auto"/>
              </w:divBdr>
              <w:divsChild>
                <w:div w:id="440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715">
          <w:marLeft w:val="0"/>
          <w:marRight w:val="0"/>
          <w:marTop w:val="0"/>
          <w:marBottom w:val="0"/>
          <w:divBdr>
            <w:top w:val="none" w:sz="0" w:space="0" w:color="auto"/>
            <w:left w:val="none" w:sz="0" w:space="0" w:color="auto"/>
            <w:bottom w:val="none" w:sz="0" w:space="0" w:color="auto"/>
            <w:right w:val="none" w:sz="0" w:space="0" w:color="auto"/>
          </w:divBdr>
          <w:divsChild>
            <w:div w:id="790710799">
              <w:marLeft w:val="0"/>
              <w:marRight w:val="0"/>
              <w:marTop w:val="0"/>
              <w:marBottom w:val="0"/>
              <w:divBdr>
                <w:top w:val="none" w:sz="0" w:space="0" w:color="auto"/>
                <w:left w:val="none" w:sz="0" w:space="0" w:color="auto"/>
                <w:bottom w:val="none" w:sz="0" w:space="0" w:color="auto"/>
                <w:right w:val="none" w:sz="0" w:space="0" w:color="auto"/>
              </w:divBdr>
              <w:divsChild>
                <w:div w:id="1150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8856">
      <w:bodyDiv w:val="1"/>
      <w:marLeft w:val="0"/>
      <w:marRight w:val="0"/>
      <w:marTop w:val="0"/>
      <w:marBottom w:val="0"/>
      <w:divBdr>
        <w:top w:val="none" w:sz="0" w:space="0" w:color="auto"/>
        <w:left w:val="none" w:sz="0" w:space="0" w:color="auto"/>
        <w:bottom w:val="none" w:sz="0" w:space="0" w:color="auto"/>
        <w:right w:val="none" w:sz="0" w:space="0" w:color="auto"/>
      </w:divBdr>
    </w:div>
    <w:div w:id="754935804">
      <w:bodyDiv w:val="1"/>
      <w:marLeft w:val="0"/>
      <w:marRight w:val="0"/>
      <w:marTop w:val="0"/>
      <w:marBottom w:val="0"/>
      <w:divBdr>
        <w:top w:val="none" w:sz="0" w:space="0" w:color="auto"/>
        <w:left w:val="none" w:sz="0" w:space="0" w:color="auto"/>
        <w:bottom w:val="none" w:sz="0" w:space="0" w:color="auto"/>
        <w:right w:val="none" w:sz="0" w:space="0" w:color="auto"/>
      </w:divBdr>
    </w:div>
    <w:div w:id="762148982">
      <w:bodyDiv w:val="1"/>
      <w:marLeft w:val="0"/>
      <w:marRight w:val="0"/>
      <w:marTop w:val="0"/>
      <w:marBottom w:val="0"/>
      <w:divBdr>
        <w:top w:val="none" w:sz="0" w:space="0" w:color="auto"/>
        <w:left w:val="none" w:sz="0" w:space="0" w:color="auto"/>
        <w:bottom w:val="none" w:sz="0" w:space="0" w:color="auto"/>
        <w:right w:val="none" w:sz="0" w:space="0" w:color="auto"/>
      </w:divBdr>
    </w:div>
    <w:div w:id="765997375">
      <w:bodyDiv w:val="1"/>
      <w:marLeft w:val="0"/>
      <w:marRight w:val="0"/>
      <w:marTop w:val="0"/>
      <w:marBottom w:val="0"/>
      <w:divBdr>
        <w:top w:val="none" w:sz="0" w:space="0" w:color="auto"/>
        <w:left w:val="none" w:sz="0" w:space="0" w:color="auto"/>
        <w:bottom w:val="none" w:sz="0" w:space="0" w:color="auto"/>
        <w:right w:val="none" w:sz="0" w:space="0" w:color="auto"/>
      </w:divBdr>
    </w:div>
    <w:div w:id="821966680">
      <w:bodyDiv w:val="1"/>
      <w:marLeft w:val="0"/>
      <w:marRight w:val="0"/>
      <w:marTop w:val="0"/>
      <w:marBottom w:val="0"/>
      <w:divBdr>
        <w:top w:val="none" w:sz="0" w:space="0" w:color="auto"/>
        <w:left w:val="none" w:sz="0" w:space="0" w:color="auto"/>
        <w:bottom w:val="none" w:sz="0" w:space="0" w:color="auto"/>
        <w:right w:val="none" w:sz="0" w:space="0" w:color="auto"/>
      </w:divBdr>
      <w:divsChild>
        <w:div w:id="1164198097">
          <w:marLeft w:val="0"/>
          <w:marRight w:val="0"/>
          <w:marTop w:val="0"/>
          <w:marBottom w:val="0"/>
          <w:divBdr>
            <w:top w:val="none" w:sz="0" w:space="0" w:color="auto"/>
            <w:left w:val="none" w:sz="0" w:space="0" w:color="auto"/>
            <w:bottom w:val="none" w:sz="0" w:space="0" w:color="auto"/>
            <w:right w:val="none" w:sz="0" w:space="0" w:color="auto"/>
          </w:divBdr>
        </w:div>
      </w:divsChild>
    </w:div>
    <w:div w:id="848374833">
      <w:bodyDiv w:val="1"/>
      <w:marLeft w:val="0"/>
      <w:marRight w:val="0"/>
      <w:marTop w:val="0"/>
      <w:marBottom w:val="0"/>
      <w:divBdr>
        <w:top w:val="none" w:sz="0" w:space="0" w:color="auto"/>
        <w:left w:val="none" w:sz="0" w:space="0" w:color="auto"/>
        <w:bottom w:val="none" w:sz="0" w:space="0" w:color="auto"/>
        <w:right w:val="none" w:sz="0" w:space="0" w:color="auto"/>
      </w:divBdr>
      <w:divsChild>
        <w:div w:id="746266768">
          <w:marLeft w:val="0"/>
          <w:marRight w:val="0"/>
          <w:marTop w:val="0"/>
          <w:marBottom w:val="0"/>
          <w:divBdr>
            <w:top w:val="none" w:sz="0" w:space="0" w:color="auto"/>
            <w:left w:val="none" w:sz="0" w:space="0" w:color="auto"/>
            <w:bottom w:val="none" w:sz="0" w:space="0" w:color="auto"/>
            <w:right w:val="none" w:sz="0" w:space="0" w:color="auto"/>
          </w:divBdr>
          <w:divsChild>
            <w:div w:id="774985825">
              <w:marLeft w:val="0"/>
              <w:marRight w:val="0"/>
              <w:marTop w:val="0"/>
              <w:marBottom w:val="0"/>
              <w:divBdr>
                <w:top w:val="none" w:sz="0" w:space="0" w:color="auto"/>
                <w:left w:val="none" w:sz="0" w:space="0" w:color="auto"/>
                <w:bottom w:val="none" w:sz="0" w:space="0" w:color="auto"/>
                <w:right w:val="none" w:sz="0" w:space="0" w:color="auto"/>
              </w:divBdr>
            </w:div>
          </w:divsChild>
        </w:div>
        <w:div w:id="1190097185">
          <w:marLeft w:val="0"/>
          <w:marRight w:val="0"/>
          <w:marTop w:val="0"/>
          <w:marBottom w:val="0"/>
          <w:divBdr>
            <w:top w:val="none" w:sz="0" w:space="0" w:color="auto"/>
            <w:left w:val="none" w:sz="0" w:space="0" w:color="auto"/>
            <w:bottom w:val="none" w:sz="0" w:space="0" w:color="auto"/>
            <w:right w:val="none" w:sz="0" w:space="0" w:color="auto"/>
          </w:divBdr>
        </w:div>
      </w:divsChild>
    </w:div>
    <w:div w:id="850409943">
      <w:bodyDiv w:val="1"/>
      <w:marLeft w:val="0"/>
      <w:marRight w:val="0"/>
      <w:marTop w:val="0"/>
      <w:marBottom w:val="0"/>
      <w:divBdr>
        <w:top w:val="none" w:sz="0" w:space="0" w:color="auto"/>
        <w:left w:val="none" w:sz="0" w:space="0" w:color="auto"/>
        <w:bottom w:val="none" w:sz="0" w:space="0" w:color="auto"/>
        <w:right w:val="none" w:sz="0" w:space="0" w:color="auto"/>
      </w:divBdr>
    </w:div>
    <w:div w:id="875967858">
      <w:bodyDiv w:val="1"/>
      <w:marLeft w:val="0"/>
      <w:marRight w:val="0"/>
      <w:marTop w:val="0"/>
      <w:marBottom w:val="0"/>
      <w:divBdr>
        <w:top w:val="none" w:sz="0" w:space="0" w:color="auto"/>
        <w:left w:val="none" w:sz="0" w:space="0" w:color="auto"/>
        <w:bottom w:val="none" w:sz="0" w:space="0" w:color="auto"/>
        <w:right w:val="none" w:sz="0" w:space="0" w:color="auto"/>
      </w:divBdr>
    </w:div>
    <w:div w:id="880629381">
      <w:bodyDiv w:val="1"/>
      <w:marLeft w:val="0"/>
      <w:marRight w:val="0"/>
      <w:marTop w:val="0"/>
      <w:marBottom w:val="0"/>
      <w:divBdr>
        <w:top w:val="none" w:sz="0" w:space="0" w:color="auto"/>
        <w:left w:val="none" w:sz="0" w:space="0" w:color="auto"/>
        <w:bottom w:val="none" w:sz="0" w:space="0" w:color="auto"/>
        <w:right w:val="none" w:sz="0" w:space="0" w:color="auto"/>
      </w:divBdr>
    </w:div>
    <w:div w:id="921989717">
      <w:bodyDiv w:val="1"/>
      <w:marLeft w:val="0"/>
      <w:marRight w:val="0"/>
      <w:marTop w:val="0"/>
      <w:marBottom w:val="0"/>
      <w:divBdr>
        <w:top w:val="none" w:sz="0" w:space="0" w:color="auto"/>
        <w:left w:val="none" w:sz="0" w:space="0" w:color="auto"/>
        <w:bottom w:val="none" w:sz="0" w:space="0" w:color="auto"/>
        <w:right w:val="none" w:sz="0" w:space="0" w:color="auto"/>
      </w:divBdr>
    </w:div>
    <w:div w:id="945692866">
      <w:bodyDiv w:val="1"/>
      <w:marLeft w:val="0"/>
      <w:marRight w:val="0"/>
      <w:marTop w:val="0"/>
      <w:marBottom w:val="0"/>
      <w:divBdr>
        <w:top w:val="none" w:sz="0" w:space="0" w:color="auto"/>
        <w:left w:val="none" w:sz="0" w:space="0" w:color="auto"/>
        <w:bottom w:val="none" w:sz="0" w:space="0" w:color="auto"/>
        <w:right w:val="none" w:sz="0" w:space="0" w:color="auto"/>
      </w:divBdr>
    </w:div>
    <w:div w:id="961616318">
      <w:bodyDiv w:val="1"/>
      <w:marLeft w:val="0"/>
      <w:marRight w:val="0"/>
      <w:marTop w:val="0"/>
      <w:marBottom w:val="0"/>
      <w:divBdr>
        <w:top w:val="none" w:sz="0" w:space="0" w:color="auto"/>
        <w:left w:val="none" w:sz="0" w:space="0" w:color="auto"/>
        <w:bottom w:val="none" w:sz="0" w:space="0" w:color="auto"/>
        <w:right w:val="none" w:sz="0" w:space="0" w:color="auto"/>
      </w:divBdr>
    </w:div>
    <w:div w:id="985163618">
      <w:bodyDiv w:val="1"/>
      <w:marLeft w:val="0"/>
      <w:marRight w:val="0"/>
      <w:marTop w:val="0"/>
      <w:marBottom w:val="0"/>
      <w:divBdr>
        <w:top w:val="none" w:sz="0" w:space="0" w:color="auto"/>
        <w:left w:val="none" w:sz="0" w:space="0" w:color="auto"/>
        <w:bottom w:val="none" w:sz="0" w:space="0" w:color="auto"/>
        <w:right w:val="none" w:sz="0" w:space="0" w:color="auto"/>
      </w:divBdr>
    </w:div>
    <w:div w:id="988897273">
      <w:bodyDiv w:val="1"/>
      <w:marLeft w:val="0"/>
      <w:marRight w:val="0"/>
      <w:marTop w:val="0"/>
      <w:marBottom w:val="0"/>
      <w:divBdr>
        <w:top w:val="none" w:sz="0" w:space="0" w:color="auto"/>
        <w:left w:val="none" w:sz="0" w:space="0" w:color="auto"/>
        <w:bottom w:val="none" w:sz="0" w:space="0" w:color="auto"/>
        <w:right w:val="none" w:sz="0" w:space="0" w:color="auto"/>
      </w:divBdr>
    </w:div>
    <w:div w:id="1034697444">
      <w:bodyDiv w:val="1"/>
      <w:marLeft w:val="0"/>
      <w:marRight w:val="0"/>
      <w:marTop w:val="0"/>
      <w:marBottom w:val="0"/>
      <w:divBdr>
        <w:top w:val="none" w:sz="0" w:space="0" w:color="auto"/>
        <w:left w:val="none" w:sz="0" w:space="0" w:color="auto"/>
        <w:bottom w:val="none" w:sz="0" w:space="0" w:color="auto"/>
        <w:right w:val="none" w:sz="0" w:space="0" w:color="auto"/>
      </w:divBdr>
    </w:div>
    <w:div w:id="1060833156">
      <w:bodyDiv w:val="1"/>
      <w:marLeft w:val="0"/>
      <w:marRight w:val="0"/>
      <w:marTop w:val="0"/>
      <w:marBottom w:val="0"/>
      <w:divBdr>
        <w:top w:val="none" w:sz="0" w:space="0" w:color="auto"/>
        <w:left w:val="none" w:sz="0" w:space="0" w:color="auto"/>
        <w:bottom w:val="none" w:sz="0" w:space="0" w:color="auto"/>
        <w:right w:val="none" w:sz="0" w:space="0" w:color="auto"/>
      </w:divBdr>
      <w:divsChild>
        <w:div w:id="939337716">
          <w:marLeft w:val="0"/>
          <w:marRight w:val="0"/>
          <w:marTop w:val="0"/>
          <w:marBottom w:val="0"/>
          <w:divBdr>
            <w:top w:val="none" w:sz="0" w:space="0" w:color="auto"/>
            <w:left w:val="none" w:sz="0" w:space="0" w:color="auto"/>
            <w:bottom w:val="none" w:sz="0" w:space="0" w:color="auto"/>
            <w:right w:val="none" w:sz="0" w:space="0" w:color="auto"/>
          </w:divBdr>
          <w:divsChild>
            <w:div w:id="1372143982">
              <w:marLeft w:val="0"/>
              <w:marRight w:val="0"/>
              <w:marTop w:val="0"/>
              <w:marBottom w:val="0"/>
              <w:divBdr>
                <w:top w:val="none" w:sz="0" w:space="0" w:color="auto"/>
                <w:left w:val="none" w:sz="0" w:space="0" w:color="auto"/>
                <w:bottom w:val="none" w:sz="0" w:space="0" w:color="auto"/>
                <w:right w:val="none" w:sz="0" w:space="0" w:color="auto"/>
              </w:divBdr>
            </w:div>
          </w:divsChild>
        </w:div>
        <w:div w:id="2117287255">
          <w:marLeft w:val="0"/>
          <w:marRight w:val="0"/>
          <w:marTop w:val="0"/>
          <w:marBottom w:val="0"/>
          <w:divBdr>
            <w:top w:val="none" w:sz="0" w:space="0" w:color="auto"/>
            <w:left w:val="none" w:sz="0" w:space="0" w:color="auto"/>
            <w:bottom w:val="none" w:sz="0" w:space="0" w:color="auto"/>
            <w:right w:val="none" w:sz="0" w:space="0" w:color="auto"/>
          </w:divBdr>
          <w:divsChild>
            <w:div w:id="2118523188">
              <w:marLeft w:val="0"/>
              <w:marRight w:val="0"/>
              <w:marTop w:val="0"/>
              <w:marBottom w:val="0"/>
              <w:divBdr>
                <w:top w:val="none" w:sz="0" w:space="0" w:color="auto"/>
                <w:left w:val="none" w:sz="0" w:space="0" w:color="auto"/>
                <w:bottom w:val="none" w:sz="0" w:space="0" w:color="auto"/>
                <w:right w:val="none" w:sz="0" w:space="0" w:color="auto"/>
              </w:divBdr>
              <w:divsChild>
                <w:div w:id="1132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9651">
      <w:bodyDiv w:val="1"/>
      <w:marLeft w:val="0"/>
      <w:marRight w:val="0"/>
      <w:marTop w:val="0"/>
      <w:marBottom w:val="0"/>
      <w:divBdr>
        <w:top w:val="none" w:sz="0" w:space="0" w:color="auto"/>
        <w:left w:val="none" w:sz="0" w:space="0" w:color="auto"/>
        <w:bottom w:val="none" w:sz="0" w:space="0" w:color="auto"/>
        <w:right w:val="none" w:sz="0" w:space="0" w:color="auto"/>
      </w:divBdr>
    </w:div>
    <w:div w:id="1093013854">
      <w:bodyDiv w:val="1"/>
      <w:marLeft w:val="0"/>
      <w:marRight w:val="0"/>
      <w:marTop w:val="0"/>
      <w:marBottom w:val="0"/>
      <w:divBdr>
        <w:top w:val="none" w:sz="0" w:space="0" w:color="auto"/>
        <w:left w:val="none" w:sz="0" w:space="0" w:color="auto"/>
        <w:bottom w:val="none" w:sz="0" w:space="0" w:color="auto"/>
        <w:right w:val="none" w:sz="0" w:space="0" w:color="auto"/>
      </w:divBdr>
    </w:div>
    <w:div w:id="1144810725">
      <w:bodyDiv w:val="1"/>
      <w:marLeft w:val="0"/>
      <w:marRight w:val="0"/>
      <w:marTop w:val="0"/>
      <w:marBottom w:val="0"/>
      <w:divBdr>
        <w:top w:val="none" w:sz="0" w:space="0" w:color="auto"/>
        <w:left w:val="none" w:sz="0" w:space="0" w:color="auto"/>
        <w:bottom w:val="none" w:sz="0" w:space="0" w:color="auto"/>
        <w:right w:val="none" w:sz="0" w:space="0" w:color="auto"/>
      </w:divBdr>
    </w:div>
    <w:div w:id="1169103055">
      <w:bodyDiv w:val="1"/>
      <w:marLeft w:val="0"/>
      <w:marRight w:val="0"/>
      <w:marTop w:val="0"/>
      <w:marBottom w:val="0"/>
      <w:divBdr>
        <w:top w:val="none" w:sz="0" w:space="0" w:color="auto"/>
        <w:left w:val="none" w:sz="0" w:space="0" w:color="auto"/>
        <w:bottom w:val="none" w:sz="0" w:space="0" w:color="auto"/>
        <w:right w:val="none" w:sz="0" w:space="0" w:color="auto"/>
      </w:divBdr>
    </w:div>
    <w:div w:id="1196649404">
      <w:bodyDiv w:val="1"/>
      <w:marLeft w:val="0"/>
      <w:marRight w:val="0"/>
      <w:marTop w:val="0"/>
      <w:marBottom w:val="0"/>
      <w:divBdr>
        <w:top w:val="none" w:sz="0" w:space="0" w:color="auto"/>
        <w:left w:val="none" w:sz="0" w:space="0" w:color="auto"/>
        <w:bottom w:val="none" w:sz="0" w:space="0" w:color="auto"/>
        <w:right w:val="none" w:sz="0" w:space="0" w:color="auto"/>
      </w:divBdr>
    </w:div>
    <w:div w:id="1226642470">
      <w:bodyDiv w:val="1"/>
      <w:marLeft w:val="0"/>
      <w:marRight w:val="0"/>
      <w:marTop w:val="0"/>
      <w:marBottom w:val="0"/>
      <w:divBdr>
        <w:top w:val="none" w:sz="0" w:space="0" w:color="auto"/>
        <w:left w:val="none" w:sz="0" w:space="0" w:color="auto"/>
        <w:bottom w:val="none" w:sz="0" w:space="0" w:color="auto"/>
        <w:right w:val="none" w:sz="0" w:space="0" w:color="auto"/>
      </w:divBdr>
    </w:div>
    <w:div w:id="1239559163">
      <w:bodyDiv w:val="1"/>
      <w:marLeft w:val="0"/>
      <w:marRight w:val="0"/>
      <w:marTop w:val="0"/>
      <w:marBottom w:val="0"/>
      <w:divBdr>
        <w:top w:val="none" w:sz="0" w:space="0" w:color="auto"/>
        <w:left w:val="none" w:sz="0" w:space="0" w:color="auto"/>
        <w:bottom w:val="none" w:sz="0" w:space="0" w:color="auto"/>
        <w:right w:val="none" w:sz="0" w:space="0" w:color="auto"/>
      </w:divBdr>
    </w:div>
    <w:div w:id="1250583656">
      <w:bodyDiv w:val="1"/>
      <w:marLeft w:val="0"/>
      <w:marRight w:val="0"/>
      <w:marTop w:val="0"/>
      <w:marBottom w:val="0"/>
      <w:divBdr>
        <w:top w:val="none" w:sz="0" w:space="0" w:color="auto"/>
        <w:left w:val="none" w:sz="0" w:space="0" w:color="auto"/>
        <w:bottom w:val="none" w:sz="0" w:space="0" w:color="auto"/>
        <w:right w:val="none" w:sz="0" w:space="0" w:color="auto"/>
      </w:divBdr>
      <w:divsChild>
        <w:div w:id="310332221">
          <w:marLeft w:val="0"/>
          <w:marRight w:val="0"/>
          <w:marTop w:val="0"/>
          <w:marBottom w:val="0"/>
          <w:divBdr>
            <w:top w:val="none" w:sz="0" w:space="0" w:color="auto"/>
            <w:left w:val="none" w:sz="0" w:space="0" w:color="auto"/>
            <w:bottom w:val="none" w:sz="0" w:space="0" w:color="auto"/>
            <w:right w:val="none" w:sz="0" w:space="0" w:color="auto"/>
          </w:divBdr>
        </w:div>
        <w:div w:id="677543898">
          <w:marLeft w:val="0"/>
          <w:marRight w:val="0"/>
          <w:marTop w:val="0"/>
          <w:marBottom w:val="0"/>
          <w:divBdr>
            <w:top w:val="none" w:sz="0" w:space="0" w:color="auto"/>
            <w:left w:val="none" w:sz="0" w:space="0" w:color="auto"/>
            <w:bottom w:val="none" w:sz="0" w:space="0" w:color="auto"/>
            <w:right w:val="none" w:sz="0" w:space="0" w:color="auto"/>
          </w:divBdr>
        </w:div>
        <w:div w:id="1435712033">
          <w:marLeft w:val="0"/>
          <w:marRight w:val="0"/>
          <w:marTop w:val="0"/>
          <w:marBottom w:val="0"/>
          <w:divBdr>
            <w:top w:val="none" w:sz="0" w:space="0" w:color="auto"/>
            <w:left w:val="none" w:sz="0" w:space="0" w:color="auto"/>
            <w:bottom w:val="none" w:sz="0" w:space="0" w:color="auto"/>
            <w:right w:val="none" w:sz="0" w:space="0" w:color="auto"/>
          </w:divBdr>
        </w:div>
        <w:div w:id="1683162273">
          <w:marLeft w:val="0"/>
          <w:marRight w:val="0"/>
          <w:marTop w:val="0"/>
          <w:marBottom w:val="0"/>
          <w:divBdr>
            <w:top w:val="none" w:sz="0" w:space="0" w:color="auto"/>
            <w:left w:val="none" w:sz="0" w:space="0" w:color="auto"/>
            <w:bottom w:val="none" w:sz="0" w:space="0" w:color="auto"/>
            <w:right w:val="none" w:sz="0" w:space="0" w:color="auto"/>
          </w:divBdr>
        </w:div>
        <w:div w:id="1767731867">
          <w:marLeft w:val="0"/>
          <w:marRight w:val="0"/>
          <w:marTop w:val="0"/>
          <w:marBottom w:val="0"/>
          <w:divBdr>
            <w:top w:val="none" w:sz="0" w:space="0" w:color="auto"/>
            <w:left w:val="none" w:sz="0" w:space="0" w:color="auto"/>
            <w:bottom w:val="none" w:sz="0" w:space="0" w:color="auto"/>
            <w:right w:val="none" w:sz="0" w:space="0" w:color="auto"/>
          </w:divBdr>
        </w:div>
        <w:div w:id="1857428361">
          <w:marLeft w:val="0"/>
          <w:marRight w:val="0"/>
          <w:marTop w:val="0"/>
          <w:marBottom w:val="0"/>
          <w:divBdr>
            <w:top w:val="none" w:sz="0" w:space="0" w:color="auto"/>
            <w:left w:val="none" w:sz="0" w:space="0" w:color="auto"/>
            <w:bottom w:val="none" w:sz="0" w:space="0" w:color="auto"/>
            <w:right w:val="none" w:sz="0" w:space="0" w:color="auto"/>
          </w:divBdr>
        </w:div>
        <w:div w:id="1979722232">
          <w:marLeft w:val="0"/>
          <w:marRight w:val="0"/>
          <w:marTop w:val="0"/>
          <w:marBottom w:val="0"/>
          <w:divBdr>
            <w:top w:val="none" w:sz="0" w:space="0" w:color="auto"/>
            <w:left w:val="none" w:sz="0" w:space="0" w:color="auto"/>
            <w:bottom w:val="none" w:sz="0" w:space="0" w:color="auto"/>
            <w:right w:val="none" w:sz="0" w:space="0" w:color="auto"/>
          </w:divBdr>
        </w:div>
      </w:divsChild>
    </w:div>
    <w:div w:id="1255239790">
      <w:bodyDiv w:val="1"/>
      <w:marLeft w:val="0"/>
      <w:marRight w:val="0"/>
      <w:marTop w:val="0"/>
      <w:marBottom w:val="0"/>
      <w:divBdr>
        <w:top w:val="none" w:sz="0" w:space="0" w:color="auto"/>
        <w:left w:val="none" w:sz="0" w:space="0" w:color="auto"/>
        <w:bottom w:val="none" w:sz="0" w:space="0" w:color="auto"/>
        <w:right w:val="none" w:sz="0" w:space="0" w:color="auto"/>
      </w:divBdr>
    </w:div>
    <w:div w:id="1255824956">
      <w:bodyDiv w:val="1"/>
      <w:marLeft w:val="0"/>
      <w:marRight w:val="0"/>
      <w:marTop w:val="0"/>
      <w:marBottom w:val="0"/>
      <w:divBdr>
        <w:top w:val="none" w:sz="0" w:space="0" w:color="auto"/>
        <w:left w:val="none" w:sz="0" w:space="0" w:color="auto"/>
        <w:bottom w:val="none" w:sz="0" w:space="0" w:color="auto"/>
        <w:right w:val="none" w:sz="0" w:space="0" w:color="auto"/>
      </w:divBdr>
    </w:div>
    <w:div w:id="1259679437">
      <w:bodyDiv w:val="1"/>
      <w:marLeft w:val="0"/>
      <w:marRight w:val="0"/>
      <w:marTop w:val="0"/>
      <w:marBottom w:val="0"/>
      <w:divBdr>
        <w:top w:val="none" w:sz="0" w:space="0" w:color="auto"/>
        <w:left w:val="none" w:sz="0" w:space="0" w:color="auto"/>
        <w:bottom w:val="none" w:sz="0" w:space="0" w:color="auto"/>
        <w:right w:val="none" w:sz="0" w:space="0" w:color="auto"/>
      </w:divBdr>
      <w:divsChild>
        <w:div w:id="1997150689">
          <w:marLeft w:val="0"/>
          <w:marRight w:val="0"/>
          <w:marTop w:val="0"/>
          <w:marBottom w:val="0"/>
          <w:divBdr>
            <w:top w:val="none" w:sz="0" w:space="0" w:color="auto"/>
            <w:left w:val="none" w:sz="0" w:space="0" w:color="auto"/>
            <w:bottom w:val="none" w:sz="0" w:space="0" w:color="auto"/>
            <w:right w:val="none" w:sz="0" w:space="0" w:color="auto"/>
          </w:divBdr>
          <w:divsChild>
            <w:div w:id="81398614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271276730">
      <w:bodyDiv w:val="1"/>
      <w:marLeft w:val="0"/>
      <w:marRight w:val="0"/>
      <w:marTop w:val="0"/>
      <w:marBottom w:val="0"/>
      <w:divBdr>
        <w:top w:val="none" w:sz="0" w:space="0" w:color="auto"/>
        <w:left w:val="none" w:sz="0" w:space="0" w:color="auto"/>
        <w:bottom w:val="none" w:sz="0" w:space="0" w:color="auto"/>
        <w:right w:val="none" w:sz="0" w:space="0" w:color="auto"/>
      </w:divBdr>
    </w:div>
    <w:div w:id="1279489014">
      <w:bodyDiv w:val="1"/>
      <w:marLeft w:val="0"/>
      <w:marRight w:val="0"/>
      <w:marTop w:val="0"/>
      <w:marBottom w:val="0"/>
      <w:divBdr>
        <w:top w:val="none" w:sz="0" w:space="0" w:color="auto"/>
        <w:left w:val="none" w:sz="0" w:space="0" w:color="auto"/>
        <w:bottom w:val="none" w:sz="0" w:space="0" w:color="auto"/>
        <w:right w:val="none" w:sz="0" w:space="0" w:color="auto"/>
      </w:divBdr>
      <w:divsChild>
        <w:div w:id="272324870">
          <w:marLeft w:val="0"/>
          <w:marRight w:val="0"/>
          <w:marTop w:val="0"/>
          <w:marBottom w:val="0"/>
          <w:divBdr>
            <w:top w:val="none" w:sz="0" w:space="0" w:color="auto"/>
            <w:left w:val="none" w:sz="0" w:space="0" w:color="auto"/>
            <w:bottom w:val="none" w:sz="0" w:space="0" w:color="auto"/>
            <w:right w:val="none" w:sz="0" w:space="0" w:color="auto"/>
          </w:divBdr>
        </w:div>
      </w:divsChild>
    </w:div>
    <w:div w:id="1281499451">
      <w:bodyDiv w:val="1"/>
      <w:marLeft w:val="0"/>
      <w:marRight w:val="0"/>
      <w:marTop w:val="0"/>
      <w:marBottom w:val="0"/>
      <w:divBdr>
        <w:top w:val="none" w:sz="0" w:space="0" w:color="auto"/>
        <w:left w:val="none" w:sz="0" w:space="0" w:color="auto"/>
        <w:bottom w:val="none" w:sz="0" w:space="0" w:color="auto"/>
        <w:right w:val="none" w:sz="0" w:space="0" w:color="auto"/>
      </w:divBdr>
    </w:div>
    <w:div w:id="1330402593">
      <w:bodyDiv w:val="1"/>
      <w:marLeft w:val="0"/>
      <w:marRight w:val="0"/>
      <w:marTop w:val="0"/>
      <w:marBottom w:val="0"/>
      <w:divBdr>
        <w:top w:val="none" w:sz="0" w:space="0" w:color="auto"/>
        <w:left w:val="none" w:sz="0" w:space="0" w:color="auto"/>
        <w:bottom w:val="none" w:sz="0" w:space="0" w:color="auto"/>
        <w:right w:val="none" w:sz="0" w:space="0" w:color="auto"/>
      </w:divBdr>
    </w:div>
    <w:div w:id="1420253411">
      <w:bodyDiv w:val="1"/>
      <w:marLeft w:val="0"/>
      <w:marRight w:val="0"/>
      <w:marTop w:val="0"/>
      <w:marBottom w:val="0"/>
      <w:divBdr>
        <w:top w:val="none" w:sz="0" w:space="0" w:color="auto"/>
        <w:left w:val="none" w:sz="0" w:space="0" w:color="auto"/>
        <w:bottom w:val="none" w:sz="0" w:space="0" w:color="auto"/>
        <w:right w:val="none" w:sz="0" w:space="0" w:color="auto"/>
      </w:divBdr>
    </w:div>
    <w:div w:id="1517697947">
      <w:bodyDiv w:val="1"/>
      <w:marLeft w:val="0"/>
      <w:marRight w:val="0"/>
      <w:marTop w:val="0"/>
      <w:marBottom w:val="0"/>
      <w:divBdr>
        <w:top w:val="none" w:sz="0" w:space="0" w:color="auto"/>
        <w:left w:val="none" w:sz="0" w:space="0" w:color="auto"/>
        <w:bottom w:val="none" w:sz="0" w:space="0" w:color="auto"/>
        <w:right w:val="none" w:sz="0" w:space="0" w:color="auto"/>
      </w:divBdr>
    </w:div>
    <w:div w:id="1576351839">
      <w:bodyDiv w:val="1"/>
      <w:marLeft w:val="0"/>
      <w:marRight w:val="0"/>
      <w:marTop w:val="0"/>
      <w:marBottom w:val="0"/>
      <w:divBdr>
        <w:top w:val="none" w:sz="0" w:space="0" w:color="auto"/>
        <w:left w:val="none" w:sz="0" w:space="0" w:color="auto"/>
        <w:bottom w:val="none" w:sz="0" w:space="0" w:color="auto"/>
        <w:right w:val="none" w:sz="0" w:space="0" w:color="auto"/>
      </w:divBdr>
    </w:div>
    <w:div w:id="1613321203">
      <w:bodyDiv w:val="1"/>
      <w:marLeft w:val="0"/>
      <w:marRight w:val="0"/>
      <w:marTop w:val="0"/>
      <w:marBottom w:val="0"/>
      <w:divBdr>
        <w:top w:val="none" w:sz="0" w:space="0" w:color="auto"/>
        <w:left w:val="none" w:sz="0" w:space="0" w:color="auto"/>
        <w:bottom w:val="none" w:sz="0" w:space="0" w:color="auto"/>
        <w:right w:val="none" w:sz="0" w:space="0" w:color="auto"/>
      </w:divBdr>
      <w:divsChild>
        <w:div w:id="722993935">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1750619888">
          <w:marLeft w:val="0"/>
          <w:marRight w:val="0"/>
          <w:marTop w:val="0"/>
          <w:marBottom w:val="0"/>
          <w:divBdr>
            <w:top w:val="none" w:sz="0" w:space="0" w:color="auto"/>
            <w:left w:val="none" w:sz="0" w:space="0" w:color="auto"/>
            <w:bottom w:val="none" w:sz="0" w:space="0" w:color="auto"/>
            <w:right w:val="none" w:sz="0" w:space="0" w:color="auto"/>
          </w:divBdr>
        </w:div>
      </w:divsChild>
    </w:div>
    <w:div w:id="1749309449">
      <w:bodyDiv w:val="1"/>
      <w:marLeft w:val="0"/>
      <w:marRight w:val="0"/>
      <w:marTop w:val="0"/>
      <w:marBottom w:val="0"/>
      <w:divBdr>
        <w:top w:val="none" w:sz="0" w:space="0" w:color="auto"/>
        <w:left w:val="none" w:sz="0" w:space="0" w:color="auto"/>
        <w:bottom w:val="none" w:sz="0" w:space="0" w:color="auto"/>
        <w:right w:val="none" w:sz="0" w:space="0" w:color="auto"/>
      </w:divBdr>
    </w:div>
    <w:div w:id="1798983920">
      <w:bodyDiv w:val="1"/>
      <w:marLeft w:val="0"/>
      <w:marRight w:val="0"/>
      <w:marTop w:val="0"/>
      <w:marBottom w:val="0"/>
      <w:divBdr>
        <w:top w:val="none" w:sz="0" w:space="0" w:color="auto"/>
        <w:left w:val="none" w:sz="0" w:space="0" w:color="auto"/>
        <w:bottom w:val="none" w:sz="0" w:space="0" w:color="auto"/>
        <w:right w:val="none" w:sz="0" w:space="0" w:color="auto"/>
      </w:divBdr>
    </w:div>
    <w:div w:id="1891380614">
      <w:bodyDiv w:val="1"/>
      <w:marLeft w:val="0"/>
      <w:marRight w:val="0"/>
      <w:marTop w:val="0"/>
      <w:marBottom w:val="0"/>
      <w:divBdr>
        <w:top w:val="none" w:sz="0" w:space="0" w:color="auto"/>
        <w:left w:val="none" w:sz="0" w:space="0" w:color="auto"/>
        <w:bottom w:val="none" w:sz="0" w:space="0" w:color="auto"/>
        <w:right w:val="none" w:sz="0" w:space="0" w:color="auto"/>
      </w:divBdr>
      <w:divsChild>
        <w:div w:id="598683474">
          <w:marLeft w:val="0"/>
          <w:marRight w:val="0"/>
          <w:marTop w:val="0"/>
          <w:marBottom w:val="0"/>
          <w:divBdr>
            <w:top w:val="none" w:sz="0" w:space="0" w:color="auto"/>
            <w:left w:val="none" w:sz="0" w:space="0" w:color="auto"/>
            <w:bottom w:val="none" w:sz="0" w:space="0" w:color="auto"/>
            <w:right w:val="none" w:sz="0" w:space="0" w:color="auto"/>
          </w:divBdr>
          <w:divsChild>
            <w:div w:id="1151285560">
              <w:marLeft w:val="0"/>
              <w:marRight w:val="0"/>
              <w:marTop w:val="0"/>
              <w:marBottom w:val="0"/>
              <w:divBdr>
                <w:top w:val="none" w:sz="0" w:space="0" w:color="auto"/>
                <w:left w:val="none" w:sz="0" w:space="0" w:color="auto"/>
                <w:bottom w:val="none" w:sz="0" w:space="0" w:color="auto"/>
                <w:right w:val="none" w:sz="0" w:space="0" w:color="auto"/>
              </w:divBdr>
              <w:divsChild>
                <w:div w:id="1038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8411">
          <w:marLeft w:val="0"/>
          <w:marRight w:val="0"/>
          <w:marTop w:val="0"/>
          <w:marBottom w:val="0"/>
          <w:divBdr>
            <w:top w:val="none" w:sz="0" w:space="0" w:color="auto"/>
            <w:left w:val="none" w:sz="0" w:space="0" w:color="auto"/>
            <w:bottom w:val="none" w:sz="0" w:space="0" w:color="auto"/>
            <w:right w:val="none" w:sz="0" w:space="0" w:color="auto"/>
          </w:divBdr>
          <w:divsChild>
            <w:div w:id="1929581085">
              <w:marLeft w:val="0"/>
              <w:marRight w:val="0"/>
              <w:marTop w:val="0"/>
              <w:marBottom w:val="0"/>
              <w:divBdr>
                <w:top w:val="none" w:sz="0" w:space="0" w:color="auto"/>
                <w:left w:val="none" w:sz="0" w:space="0" w:color="auto"/>
                <w:bottom w:val="none" w:sz="0" w:space="0" w:color="auto"/>
                <w:right w:val="none" w:sz="0" w:space="0" w:color="auto"/>
              </w:divBdr>
              <w:divsChild>
                <w:div w:id="797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085">
      <w:bodyDiv w:val="1"/>
      <w:marLeft w:val="0"/>
      <w:marRight w:val="0"/>
      <w:marTop w:val="0"/>
      <w:marBottom w:val="0"/>
      <w:divBdr>
        <w:top w:val="none" w:sz="0" w:space="0" w:color="auto"/>
        <w:left w:val="none" w:sz="0" w:space="0" w:color="auto"/>
        <w:bottom w:val="none" w:sz="0" w:space="0" w:color="auto"/>
        <w:right w:val="none" w:sz="0" w:space="0" w:color="auto"/>
      </w:divBdr>
    </w:div>
    <w:div w:id="1968198029">
      <w:bodyDiv w:val="1"/>
      <w:marLeft w:val="0"/>
      <w:marRight w:val="0"/>
      <w:marTop w:val="0"/>
      <w:marBottom w:val="0"/>
      <w:divBdr>
        <w:top w:val="none" w:sz="0" w:space="0" w:color="auto"/>
        <w:left w:val="none" w:sz="0" w:space="0" w:color="auto"/>
        <w:bottom w:val="none" w:sz="0" w:space="0" w:color="auto"/>
        <w:right w:val="none" w:sz="0" w:space="0" w:color="auto"/>
      </w:divBdr>
      <w:divsChild>
        <w:div w:id="12654282">
          <w:marLeft w:val="0"/>
          <w:marRight w:val="0"/>
          <w:marTop w:val="0"/>
          <w:marBottom w:val="0"/>
          <w:divBdr>
            <w:top w:val="none" w:sz="0" w:space="0" w:color="auto"/>
            <w:left w:val="none" w:sz="0" w:space="0" w:color="auto"/>
            <w:bottom w:val="none" w:sz="0" w:space="0" w:color="auto"/>
            <w:right w:val="none" w:sz="0" w:space="0" w:color="auto"/>
          </w:divBdr>
        </w:div>
        <w:div w:id="46691316">
          <w:marLeft w:val="0"/>
          <w:marRight w:val="0"/>
          <w:marTop w:val="0"/>
          <w:marBottom w:val="0"/>
          <w:divBdr>
            <w:top w:val="none" w:sz="0" w:space="0" w:color="auto"/>
            <w:left w:val="none" w:sz="0" w:space="0" w:color="auto"/>
            <w:bottom w:val="none" w:sz="0" w:space="0" w:color="auto"/>
            <w:right w:val="none" w:sz="0" w:space="0" w:color="auto"/>
          </w:divBdr>
        </w:div>
        <w:div w:id="62414062">
          <w:marLeft w:val="0"/>
          <w:marRight w:val="0"/>
          <w:marTop w:val="0"/>
          <w:marBottom w:val="0"/>
          <w:divBdr>
            <w:top w:val="none" w:sz="0" w:space="0" w:color="auto"/>
            <w:left w:val="none" w:sz="0" w:space="0" w:color="auto"/>
            <w:bottom w:val="none" w:sz="0" w:space="0" w:color="auto"/>
            <w:right w:val="none" w:sz="0" w:space="0" w:color="auto"/>
          </w:divBdr>
        </w:div>
        <w:div w:id="107742416">
          <w:marLeft w:val="0"/>
          <w:marRight w:val="0"/>
          <w:marTop w:val="0"/>
          <w:marBottom w:val="0"/>
          <w:divBdr>
            <w:top w:val="none" w:sz="0" w:space="0" w:color="auto"/>
            <w:left w:val="none" w:sz="0" w:space="0" w:color="auto"/>
            <w:bottom w:val="none" w:sz="0" w:space="0" w:color="auto"/>
            <w:right w:val="none" w:sz="0" w:space="0" w:color="auto"/>
          </w:divBdr>
        </w:div>
        <w:div w:id="267078992">
          <w:marLeft w:val="0"/>
          <w:marRight w:val="0"/>
          <w:marTop w:val="0"/>
          <w:marBottom w:val="0"/>
          <w:divBdr>
            <w:top w:val="none" w:sz="0" w:space="0" w:color="auto"/>
            <w:left w:val="none" w:sz="0" w:space="0" w:color="auto"/>
            <w:bottom w:val="none" w:sz="0" w:space="0" w:color="auto"/>
            <w:right w:val="none" w:sz="0" w:space="0" w:color="auto"/>
          </w:divBdr>
        </w:div>
        <w:div w:id="457454284">
          <w:marLeft w:val="0"/>
          <w:marRight w:val="0"/>
          <w:marTop w:val="0"/>
          <w:marBottom w:val="0"/>
          <w:divBdr>
            <w:top w:val="none" w:sz="0" w:space="0" w:color="auto"/>
            <w:left w:val="none" w:sz="0" w:space="0" w:color="auto"/>
            <w:bottom w:val="none" w:sz="0" w:space="0" w:color="auto"/>
            <w:right w:val="none" w:sz="0" w:space="0" w:color="auto"/>
          </w:divBdr>
        </w:div>
        <w:div w:id="459418848">
          <w:marLeft w:val="0"/>
          <w:marRight w:val="0"/>
          <w:marTop w:val="0"/>
          <w:marBottom w:val="0"/>
          <w:divBdr>
            <w:top w:val="none" w:sz="0" w:space="0" w:color="auto"/>
            <w:left w:val="none" w:sz="0" w:space="0" w:color="auto"/>
            <w:bottom w:val="none" w:sz="0" w:space="0" w:color="auto"/>
            <w:right w:val="none" w:sz="0" w:space="0" w:color="auto"/>
          </w:divBdr>
        </w:div>
        <w:div w:id="486672612">
          <w:marLeft w:val="0"/>
          <w:marRight w:val="0"/>
          <w:marTop w:val="0"/>
          <w:marBottom w:val="0"/>
          <w:divBdr>
            <w:top w:val="none" w:sz="0" w:space="0" w:color="auto"/>
            <w:left w:val="none" w:sz="0" w:space="0" w:color="auto"/>
            <w:bottom w:val="none" w:sz="0" w:space="0" w:color="auto"/>
            <w:right w:val="none" w:sz="0" w:space="0" w:color="auto"/>
          </w:divBdr>
        </w:div>
        <w:div w:id="654650204">
          <w:marLeft w:val="0"/>
          <w:marRight w:val="0"/>
          <w:marTop w:val="0"/>
          <w:marBottom w:val="0"/>
          <w:divBdr>
            <w:top w:val="none" w:sz="0" w:space="0" w:color="auto"/>
            <w:left w:val="none" w:sz="0" w:space="0" w:color="auto"/>
            <w:bottom w:val="none" w:sz="0" w:space="0" w:color="auto"/>
            <w:right w:val="none" w:sz="0" w:space="0" w:color="auto"/>
          </w:divBdr>
        </w:div>
        <w:div w:id="681055906">
          <w:marLeft w:val="0"/>
          <w:marRight w:val="0"/>
          <w:marTop w:val="0"/>
          <w:marBottom w:val="0"/>
          <w:divBdr>
            <w:top w:val="none" w:sz="0" w:space="0" w:color="auto"/>
            <w:left w:val="none" w:sz="0" w:space="0" w:color="auto"/>
            <w:bottom w:val="none" w:sz="0" w:space="0" w:color="auto"/>
            <w:right w:val="none" w:sz="0" w:space="0" w:color="auto"/>
          </w:divBdr>
        </w:div>
        <w:div w:id="1238050679">
          <w:marLeft w:val="0"/>
          <w:marRight w:val="0"/>
          <w:marTop w:val="0"/>
          <w:marBottom w:val="0"/>
          <w:divBdr>
            <w:top w:val="none" w:sz="0" w:space="0" w:color="auto"/>
            <w:left w:val="none" w:sz="0" w:space="0" w:color="auto"/>
            <w:bottom w:val="none" w:sz="0" w:space="0" w:color="auto"/>
            <w:right w:val="none" w:sz="0" w:space="0" w:color="auto"/>
          </w:divBdr>
        </w:div>
        <w:div w:id="1322546145">
          <w:marLeft w:val="0"/>
          <w:marRight w:val="0"/>
          <w:marTop w:val="0"/>
          <w:marBottom w:val="0"/>
          <w:divBdr>
            <w:top w:val="none" w:sz="0" w:space="0" w:color="auto"/>
            <w:left w:val="none" w:sz="0" w:space="0" w:color="auto"/>
            <w:bottom w:val="none" w:sz="0" w:space="0" w:color="auto"/>
            <w:right w:val="none" w:sz="0" w:space="0" w:color="auto"/>
          </w:divBdr>
        </w:div>
        <w:div w:id="1507283430">
          <w:marLeft w:val="0"/>
          <w:marRight w:val="0"/>
          <w:marTop w:val="0"/>
          <w:marBottom w:val="0"/>
          <w:divBdr>
            <w:top w:val="none" w:sz="0" w:space="0" w:color="auto"/>
            <w:left w:val="none" w:sz="0" w:space="0" w:color="auto"/>
            <w:bottom w:val="none" w:sz="0" w:space="0" w:color="auto"/>
            <w:right w:val="none" w:sz="0" w:space="0" w:color="auto"/>
          </w:divBdr>
        </w:div>
        <w:div w:id="1537234457">
          <w:marLeft w:val="0"/>
          <w:marRight w:val="0"/>
          <w:marTop w:val="0"/>
          <w:marBottom w:val="0"/>
          <w:divBdr>
            <w:top w:val="none" w:sz="0" w:space="0" w:color="auto"/>
            <w:left w:val="none" w:sz="0" w:space="0" w:color="auto"/>
            <w:bottom w:val="none" w:sz="0" w:space="0" w:color="auto"/>
            <w:right w:val="none" w:sz="0" w:space="0" w:color="auto"/>
          </w:divBdr>
        </w:div>
        <w:div w:id="1932199827">
          <w:marLeft w:val="0"/>
          <w:marRight w:val="0"/>
          <w:marTop w:val="0"/>
          <w:marBottom w:val="0"/>
          <w:divBdr>
            <w:top w:val="none" w:sz="0" w:space="0" w:color="auto"/>
            <w:left w:val="none" w:sz="0" w:space="0" w:color="auto"/>
            <w:bottom w:val="none" w:sz="0" w:space="0" w:color="auto"/>
            <w:right w:val="none" w:sz="0" w:space="0" w:color="auto"/>
          </w:divBdr>
        </w:div>
        <w:div w:id="2137211341">
          <w:marLeft w:val="0"/>
          <w:marRight w:val="0"/>
          <w:marTop w:val="0"/>
          <w:marBottom w:val="0"/>
          <w:divBdr>
            <w:top w:val="none" w:sz="0" w:space="0" w:color="auto"/>
            <w:left w:val="none" w:sz="0" w:space="0" w:color="auto"/>
            <w:bottom w:val="none" w:sz="0" w:space="0" w:color="auto"/>
            <w:right w:val="none" w:sz="0" w:space="0" w:color="auto"/>
          </w:divBdr>
        </w:div>
      </w:divsChild>
    </w:div>
    <w:div w:id="1980836995">
      <w:bodyDiv w:val="1"/>
      <w:marLeft w:val="0"/>
      <w:marRight w:val="0"/>
      <w:marTop w:val="0"/>
      <w:marBottom w:val="0"/>
      <w:divBdr>
        <w:top w:val="none" w:sz="0" w:space="0" w:color="auto"/>
        <w:left w:val="none" w:sz="0" w:space="0" w:color="auto"/>
        <w:bottom w:val="none" w:sz="0" w:space="0" w:color="auto"/>
        <w:right w:val="none" w:sz="0" w:space="0" w:color="auto"/>
      </w:divBdr>
    </w:div>
    <w:div w:id="2045475845">
      <w:bodyDiv w:val="1"/>
      <w:marLeft w:val="0"/>
      <w:marRight w:val="0"/>
      <w:marTop w:val="0"/>
      <w:marBottom w:val="0"/>
      <w:divBdr>
        <w:top w:val="none" w:sz="0" w:space="0" w:color="auto"/>
        <w:left w:val="none" w:sz="0" w:space="0" w:color="auto"/>
        <w:bottom w:val="none" w:sz="0" w:space="0" w:color="auto"/>
        <w:right w:val="none" w:sz="0" w:space="0" w:color="auto"/>
      </w:divBdr>
    </w:div>
    <w:div w:id="2063215553">
      <w:bodyDiv w:val="1"/>
      <w:marLeft w:val="0"/>
      <w:marRight w:val="0"/>
      <w:marTop w:val="0"/>
      <w:marBottom w:val="0"/>
      <w:divBdr>
        <w:top w:val="none" w:sz="0" w:space="0" w:color="auto"/>
        <w:left w:val="none" w:sz="0" w:space="0" w:color="auto"/>
        <w:bottom w:val="none" w:sz="0" w:space="0" w:color="auto"/>
        <w:right w:val="none" w:sz="0" w:space="0" w:color="auto"/>
      </w:divBdr>
    </w:div>
    <w:div w:id="2092386079">
      <w:bodyDiv w:val="1"/>
      <w:marLeft w:val="0"/>
      <w:marRight w:val="0"/>
      <w:marTop w:val="0"/>
      <w:marBottom w:val="0"/>
      <w:divBdr>
        <w:top w:val="none" w:sz="0" w:space="0" w:color="auto"/>
        <w:left w:val="none" w:sz="0" w:space="0" w:color="auto"/>
        <w:bottom w:val="none" w:sz="0" w:space="0" w:color="auto"/>
        <w:right w:val="none" w:sz="0" w:space="0" w:color="auto"/>
      </w:divBdr>
    </w:div>
    <w:div w:id="2102677217">
      <w:bodyDiv w:val="1"/>
      <w:marLeft w:val="0"/>
      <w:marRight w:val="0"/>
      <w:marTop w:val="0"/>
      <w:marBottom w:val="0"/>
      <w:divBdr>
        <w:top w:val="none" w:sz="0" w:space="0" w:color="auto"/>
        <w:left w:val="none" w:sz="0" w:space="0" w:color="auto"/>
        <w:bottom w:val="none" w:sz="0" w:space="0" w:color="auto"/>
        <w:right w:val="none" w:sz="0" w:space="0" w:color="auto"/>
      </w:divBdr>
    </w:div>
    <w:div w:id="2119714459">
      <w:bodyDiv w:val="1"/>
      <w:marLeft w:val="0"/>
      <w:marRight w:val="0"/>
      <w:marTop w:val="0"/>
      <w:marBottom w:val="0"/>
      <w:divBdr>
        <w:top w:val="none" w:sz="0" w:space="0" w:color="auto"/>
        <w:left w:val="none" w:sz="0" w:space="0" w:color="auto"/>
        <w:bottom w:val="none" w:sz="0" w:space="0" w:color="auto"/>
        <w:right w:val="none" w:sz="0" w:space="0" w:color="auto"/>
      </w:divBdr>
    </w:div>
    <w:div w:id="214711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h.fi/sv/utbildning-och-examina/larandet-i-arbetsliv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sv/utbildning-och-examina/planen-bedomningen-av-kunna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h.fi/sv/utbildning-och-examina/yrkesutbild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henkilokohtaistaminen" TargetMode="External"/><Relationship Id="rId5" Type="http://schemas.openxmlformats.org/officeDocument/2006/relationships/numbering" Target="numbering.xml"/><Relationship Id="rId15" Type="http://schemas.openxmlformats.org/officeDocument/2006/relationships/hyperlink" Target="https://eperusteet.opintopolku.fi/" TargetMode="External"/><Relationship Id="rId10" Type="http://schemas.openxmlformats.org/officeDocument/2006/relationships/hyperlink" Target="https://karvi.fi/ammatillinen-koulutus/oppimistulosten-arvioinnit/tietosuoja-ammatillisen-koulutuksen-oppimistulosten-arvioinnissa-koulutuksen-jarjestaja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perusteet.opintopolku.fi/#/sv/opas/4343283/tekstikappale/439582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96BF619A54640A1AA5900E31D14AA" ma:contentTypeVersion="0" ma:contentTypeDescription="Create a new document." ma:contentTypeScope="" ma:versionID="0049fe32aa4d0d4c1b9e46606fafe6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4BE2-5BB7-4949-8EFC-3372B8B261C8}">
  <ds:schemaRefs>
    <ds:schemaRef ds:uri="http://schemas.microsoft.com/sharepoint/v3/contenttype/forms"/>
  </ds:schemaRefs>
</ds:datastoreItem>
</file>

<file path=customXml/itemProps2.xml><?xml version="1.0" encoding="utf-8"?>
<ds:datastoreItem xmlns:ds="http://schemas.openxmlformats.org/officeDocument/2006/customXml" ds:itemID="{846166A2-7B61-4C26-AB0A-B92775EA8A5F}">
  <ds:schemaRefs>
    <ds:schemaRef ds:uri="http://schemas.microsoft.com/office/2006/metadata/properties"/>
  </ds:schemaRefs>
</ds:datastoreItem>
</file>

<file path=customXml/itemProps3.xml><?xml version="1.0" encoding="utf-8"?>
<ds:datastoreItem xmlns:ds="http://schemas.openxmlformats.org/officeDocument/2006/customXml" ds:itemID="{485BFCB7-1DBA-48BF-A629-8CC5F7FE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CD9094-6315-4444-933A-333C46FA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2187</Words>
  <Characters>17715</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Hakamäki-Stylman Veera</dc:creator>
  <cp:keywords/>
  <dc:description/>
  <cp:lastModifiedBy>Hakamäki-Stylman Veera (Karvi)</cp:lastModifiedBy>
  <cp:revision>3</cp:revision>
  <cp:lastPrinted>2020-01-15T10:09:00Z</cp:lastPrinted>
  <dcterms:created xsi:type="dcterms:W3CDTF">2023-12-07T12:10:00Z</dcterms:created>
  <dcterms:modified xsi:type="dcterms:W3CDTF">2023-12-07T12:18:00Z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0x010100D4A96BF619A54640A1AA5900E31D14AA</vt:lpwstr>
  </property>
</Properties>
</file>