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A68" w14:textId="5BB8764C" w:rsidR="006101A9" w:rsidRPr="001845B1" w:rsidRDefault="003378F6" w:rsidP="003378F6">
      <w:pPr>
        <w:pStyle w:val="Otsikko1"/>
        <w:rPr>
          <w:b/>
          <w:bCs/>
          <w:color w:val="0D93D2"/>
        </w:rPr>
      </w:pPr>
      <w:r w:rsidRPr="001845B1">
        <w:rPr>
          <w:b/>
          <w:bCs/>
          <w:color w:val="0D93D2"/>
        </w:rPr>
        <w:t xml:space="preserve">Kysely </w:t>
      </w:r>
      <w:r w:rsidR="006B505A" w:rsidRPr="001845B1">
        <w:rPr>
          <w:b/>
          <w:bCs/>
          <w:color w:val="0D93D2"/>
        </w:rPr>
        <w:t>ammatillisen koulutuksen järjestäjille</w:t>
      </w:r>
    </w:p>
    <w:p w14:paraId="712A4A32" w14:textId="7E6D520D" w:rsidR="008271E9" w:rsidRDefault="008271E9" w:rsidP="008271E9"/>
    <w:p w14:paraId="1753A22F" w14:textId="56C5012F" w:rsidR="008271E9" w:rsidRPr="004C07B8" w:rsidRDefault="008271E9" w:rsidP="008271E9">
      <w:pPr>
        <w:spacing w:after="0" w:line="240" w:lineRule="auto"/>
        <w:jc w:val="both"/>
      </w:pPr>
      <w:r w:rsidRPr="004C07B8">
        <w:t>Hyvä</w:t>
      </w:r>
      <w:r w:rsidR="006B505A">
        <w:t>t</w:t>
      </w:r>
      <w:r w:rsidRPr="004C07B8">
        <w:t xml:space="preserve"> </w:t>
      </w:r>
      <w:r w:rsidR="006B505A">
        <w:t xml:space="preserve">ammatillisen koulutuksen </w:t>
      </w:r>
      <w:r w:rsidR="00EC7C7E" w:rsidRPr="004C07B8">
        <w:t>edustaja</w:t>
      </w:r>
      <w:r w:rsidR="006B505A">
        <w:t>t</w:t>
      </w:r>
      <w:r w:rsidRPr="004C07B8">
        <w:t>,</w:t>
      </w:r>
    </w:p>
    <w:p w14:paraId="7E81A43C" w14:textId="77777777" w:rsidR="008271E9" w:rsidRPr="004C07B8" w:rsidRDefault="008271E9" w:rsidP="008271E9">
      <w:pPr>
        <w:spacing w:after="0" w:line="240" w:lineRule="auto"/>
        <w:jc w:val="both"/>
      </w:pPr>
    </w:p>
    <w:p w14:paraId="58CADDF3" w14:textId="6562C17C" w:rsidR="003E712F" w:rsidRDefault="008271E9" w:rsidP="003E712F">
      <w:pPr>
        <w:spacing w:after="0" w:line="240" w:lineRule="auto"/>
        <w:jc w:val="both"/>
      </w:pPr>
      <w:r w:rsidRPr="004C07B8">
        <w:t xml:space="preserve">Tervetuloa vastaamaan Kansallisen koulutuksen arviointikeskuksen (Karvi) kyselyyn. </w:t>
      </w:r>
      <w:r w:rsidR="00EB757C" w:rsidRPr="004C07B8">
        <w:t xml:space="preserve">Kysely liittyy Karvin arviointiin, jossa tarkastellaan ammatillisen koulutuksen tuottamaa osaamista suhteessa ammattikorkeakouluopintojen vaatimuksiin. </w:t>
      </w:r>
      <w:r w:rsidR="003E712F">
        <w:t>Ammatillisen koulutuksen yhtenä tavoitteena on antaa opiskelijoille jatko-opinnoissa tarvittavia valmiuksia (</w:t>
      </w:r>
      <w:hyperlink r:id="rId11" w:anchor="L1P2" w:history="1">
        <w:r w:rsidR="003E712F" w:rsidRPr="00420FD3">
          <w:rPr>
            <w:rStyle w:val="Hyperlinkki"/>
          </w:rPr>
          <w:t>laki ammatillisesta koulutuksesta 531/2017, 2 §</w:t>
        </w:r>
      </w:hyperlink>
      <w:r w:rsidR="003E712F">
        <w:t>). Korkea-asteen opinnoissa tarvittavaa osaamista opiskelijoille karttuu niin ammatillisissa opinnoissa kuin perustutkintojen osalta yhteisten tutkinnon osien opinnoissa. O</w:t>
      </w:r>
      <w:r w:rsidR="002D31DB">
        <w:t>piskelija saa jatko-opintokelpoisuuden korkea-asteell</w:t>
      </w:r>
      <w:r w:rsidR="000533C5">
        <w:t>e</w:t>
      </w:r>
      <w:r w:rsidR="002D31DB">
        <w:t xml:space="preserve"> suoritettuaan ammatillisen perustutkinnon, ammattitutkinnon tai erikoisammattitutkinnon</w:t>
      </w:r>
      <w:r w:rsidR="000533C5">
        <w:t xml:space="preserve"> </w:t>
      </w:r>
      <w:r w:rsidR="000533C5" w:rsidRPr="00AC10B2">
        <w:t>(</w:t>
      </w:r>
      <w:hyperlink r:id="rId12" w:anchor="L6P25" w:history="1">
        <w:r w:rsidR="00AC10B2" w:rsidRPr="00420FD3">
          <w:rPr>
            <w:rStyle w:val="Hyperlinkki"/>
          </w:rPr>
          <w:t>ammattikorkeakoululaki 932/2014, 25 §</w:t>
        </w:r>
      </w:hyperlink>
      <w:r w:rsidR="00AC10B2" w:rsidRPr="00AC10B2">
        <w:t xml:space="preserve">, </w:t>
      </w:r>
      <w:hyperlink r:id="rId13" w:anchor="L5P37" w:history="1">
        <w:r w:rsidR="00AC10B2" w:rsidRPr="00420FD3">
          <w:rPr>
            <w:rStyle w:val="Hyperlinkki"/>
          </w:rPr>
          <w:t>yliopistolaki 558/2009, 37 §</w:t>
        </w:r>
      </w:hyperlink>
      <w:r w:rsidR="00AC10B2" w:rsidRPr="00AC10B2">
        <w:t>).</w:t>
      </w:r>
      <w:r w:rsidR="002D31DB">
        <w:t xml:space="preserve"> </w:t>
      </w:r>
    </w:p>
    <w:p w14:paraId="4C1B1D52" w14:textId="79B1A132" w:rsidR="00AC10B2" w:rsidRDefault="00AC10B2" w:rsidP="00AC10B2">
      <w:pPr>
        <w:spacing w:after="0" w:line="240" w:lineRule="auto"/>
        <w:jc w:val="both"/>
      </w:pPr>
    </w:p>
    <w:p w14:paraId="769890D7" w14:textId="2917F019" w:rsidR="001E3C46" w:rsidRDefault="002D31DB" w:rsidP="00EB757C">
      <w:pPr>
        <w:spacing w:after="0" w:line="240" w:lineRule="auto"/>
        <w:jc w:val="both"/>
      </w:pPr>
      <w:r w:rsidRPr="004C07B8">
        <w:t xml:space="preserve">Tällä kyselyllä keräämme </w:t>
      </w:r>
      <w:r>
        <w:rPr>
          <w:b/>
          <w:bCs/>
        </w:rPr>
        <w:t xml:space="preserve">ammatillisen koulutuksen järjestäjiltä </w:t>
      </w:r>
      <w:r w:rsidRPr="001E3C46">
        <w:t>tietoa</w:t>
      </w:r>
      <w:r>
        <w:t xml:space="preserve"> </w:t>
      </w:r>
      <w:r w:rsidR="00A40C98">
        <w:t>ammatillisen koulutuksen opiskelijoiden jatko-opintovalmiuksista ja niiden vahvistamisesta</w:t>
      </w:r>
      <w:r w:rsidR="00A40C98" w:rsidRPr="009D30E0">
        <w:t>.</w:t>
      </w:r>
      <w:r w:rsidR="00420FD3" w:rsidRPr="009D30E0">
        <w:t xml:space="preserve"> </w:t>
      </w:r>
    </w:p>
    <w:p w14:paraId="50A261B4" w14:textId="77777777" w:rsidR="002D31DB" w:rsidRDefault="002D31DB" w:rsidP="00EB757C">
      <w:pPr>
        <w:spacing w:after="0" w:line="240" w:lineRule="auto"/>
        <w:jc w:val="both"/>
      </w:pPr>
    </w:p>
    <w:p w14:paraId="3AF6AD40" w14:textId="15F44751" w:rsidR="00054FAE" w:rsidRDefault="00EB757C" w:rsidP="00EB757C">
      <w:pPr>
        <w:spacing w:after="0" w:line="240" w:lineRule="auto"/>
        <w:jc w:val="both"/>
      </w:pPr>
      <w:r w:rsidRPr="004C07B8">
        <w:t>Toivomme, että kyselyyn vastaa</w:t>
      </w:r>
      <w:r w:rsidR="001E3C46">
        <w:t>vat oppilaitoksenne edustajat ryhmänä</w:t>
      </w:r>
      <w:r w:rsidR="00F060CB">
        <w:t>,</w:t>
      </w:r>
      <w:r w:rsidR="001E3C46">
        <w:t xml:space="preserve"> </w:t>
      </w:r>
      <w:r w:rsidR="001E3C46" w:rsidRPr="001E3C46">
        <w:t>jossa on mahdollisimman kattava näkemys ammatillisen koulutuksen tuottamasta osaamisesta ja opiskelijoiden ohjauksesta erityisesti jatko-opintovalmiuksien kannalta. Toivomme, että vastaajaryhmässä on mukana ainakin koulutuksen järjestäjän johtoa (esim. rehtori), koulutuspäällikkö tai -päälliköitä, opinto-ohjaaja tai -ohjaajia sekä HOKSien laadinnasta vastaavia.</w:t>
      </w:r>
      <w:r w:rsidR="001E3C46">
        <w:t xml:space="preserve"> </w:t>
      </w:r>
      <w:r w:rsidR="00F67F4D" w:rsidRPr="004C07B8">
        <w:t xml:space="preserve">Kukin </w:t>
      </w:r>
      <w:r w:rsidR="006B505A">
        <w:t xml:space="preserve">ammatillisen koulutuksen järjestäjä </w:t>
      </w:r>
      <w:r w:rsidR="00F67F4D" w:rsidRPr="004C07B8">
        <w:t xml:space="preserve">palauttaa vain yhden vastauksen kyselyyn. </w:t>
      </w:r>
      <w:r w:rsidR="006B505A">
        <w:t>Ammatillisen koulutuksen järjestäjien lisäksi arvioinnissa kerätään tietoa ammattikorkeakoulujen johdolta</w:t>
      </w:r>
      <w:r w:rsidR="001E3C46">
        <w:t xml:space="preserve"> ja henkilöstöltä sekä</w:t>
      </w:r>
      <w:r w:rsidR="006B505A">
        <w:t xml:space="preserve"> ammatillisen tutkinnon suorittaneilta ammattikorkeakouluopiskelijoilta. </w:t>
      </w:r>
    </w:p>
    <w:p w14:paraId="3413160E" w14:textId="77777777" w:rsidR="006B505A" w:rsidRPr="004C07B8" w:rsidRDefault="006B505A" w:rsidP="00EB757C">
      <w:pPr>
        <w:spacing w:after="0" w:line="240" w:lineRule="auto"/>
        <w:jc w:val="both"/>
      </w:pPr>
    </w:p>
    <w:p w14:paraId="7D9544D9" w14:textId="54E3929C" w:rsidR="008271E9" w:rsidRPr="004C07B8" w:rsidRDefault="002F423D" w:rsidP="008271E9">
      <w:pPr>
        <w:spacing w:after="0" w:line="240" w:lineRule="auto"/>
        <w:jc w:val="both"/>
      </w:pPr>
      <w:r w:rsidRPr="004C07B8">
        <w:t>Kyselyyn vastaaminen</w:t>
      </w:r>
      <w:r w:rsidR="008271E9" w:rsidRPr="004C07B8">
        <w:t xml:space="preserve"> tarjoaa teille mahdollisuuden tunnistaa </w:t>
      </w:r>
      <w:r w:rsidR="006B5CEF" w:rsidRPr="004C07B8">
        <w:t>omaan toimintaanne</w:t>
      </w:r>
      <w:r w:rsidR="00427D09" w:rsidRPr="004C07B8">
        <w:t xml:space="preserve"> </w:t>
      </w:r>
      <w:r w:rsidR="008271E9" w:rsidRPr="004C07B8">
        <w:t xml:space="preserve">liittyviä vahvuuksia, </w:t>
      </w:r>
      <w:r w:rsidR="00EA20D3">
        <w:t>kehittämiskohteita</w:t>
      </w:r>
      <w:r w:rsidR="008271E9" w:rsidRPr="004C07B8">
        <w:t xml:space="preserve"> ja hyviä käytäntöjä</w:t>
      </w:r>
      <w:r w:rsidR="00F67F4D" w:rsidRPr="004C07B8">
        <w:t xml:space="preserve">. </w:t>
      </w:r>
      <w:r w:rsidR="006B505A">
        <w:t xml:space="preserve">Karvi julkaisee </w:t>
      </w:r>
      <w:r w:rsidR="001E3C46">
        <w:t xml:space="preserve">ensimmäisiä </w:t>
      </w:r>
      <w:r w:rsidR="006B505A">
        <w:t xml:space="preserve">tuloksia kyselystä syksyllä 2023. </w:t>
      </w:r>
      <w:r w:rsidR="006B505A" w:rsidRPr="004C07B8">
        <w:t>Arviointiraportti julkaistaan tammikuussa 2024.</w:t>
      </w:r>
    </w:p>
    <w:p w14:paraId="1D0FF31D" w14:textId="77777777" w:rsidR="00054FAE" w:rsidRPr="004C07B8" w:rsidRDefault="00054FAE" w:rsidP="00054FAE">
      <w:pPr>
        <w:spacing w:after="0" w:line="240" w:lineRule="auto"/>
        <w:jc w:val="both"/>
        <w:rPr>
          <w:rFonts w:cstheme="minorHAnsi"/>
        </w:rPr>
      </w:pPr>
    </w:p>
    <w:p w14:paraId="1914E419" w14:textId="4025A012" w:rsidR="00054FAE" w:rsidRPr="004C07B8" w:rsidRDefault="00F67F4D" w:rsidP="00054FAE">
      <w:pPr>
        <w:spacing w:after="0" w:line="240" w:lineRule="auto"/>
        <w:jc w:val="both"/>
        <w:rPr>
          <w:rFonts w:cstheme="minorHAnsi"/>
        </w:rPr>
      </w:pPr>
      <w:r w:rsidRPr="004C07B8">
        <w:t xml:space="preserve">Kyselyaineiston analysoinnista vastaavat Karvin asiantuntijat. Kyselyn tulokset ja johtopäätökset julkaistaan osana arviointiraporttia. </w:t>
      </w:r>
      <w:r w:rsidR="00054FAE" w:rsidRPr="004C07B8">
        <w:rPr>
          <w:rFonts w:cstheme="minorHAnsi"/>
        </w:rPr>
        <w:t>Arvioinnin päätyttyä anonymisoidut kyselyvastaukset arkistoidaan ja niitä voidaan luovuttaa</w:t>
      </w:r>
      <w:r w:rsidRPr="004C07B8">
        <w:rPr>
          <w:rFonts w:cstheme="minorHAnsi"/>
        </w:rPr>
        <w:t xml:space="preserve"> </w:t>
      </w:r>
      <w:r w:rsidR="00054FAE" w:rsidRPr="004C07B8">
        <w:rPr>
          <w:rFonts w:cstheme="minorHAnsi"/>
        </w:rPr>
        <w:t xml:space="preserve">tutkimuskäyttöön. Kyselyn tulokset raportoidaan niin, että yksittäisiä </w:t>
      </w:r>
      <w:r w:rsidR="006B505A">
        <w:rPr>
          <w:rFonts w:cstheme="minorHAnsi"/>
        </w:rPr>
        <w:t xml:space="preserve">koulutuksen järjestäjiä </w:t>
      </w:r>
      <w:r w:rsidR="00054FAE" w:rsidRPr="004C07B8">
        <w:rPr>
          <w:rFonts w:cstheme="minorHAnsi"/>
        </w:rPr>
        <w:t>tai kyselyyn</w:t>
      </w:r>
      <w:r w:rsidR="006B505A">
        <w:rPr>
          <w:rFonts w:cstheme="minorHAnsi"/>
        </w:rPr>
        <w:t xml:space="preserve"> </w:t>
      </w:r>
      <w:r w:rsidR="00054FAE" w:rsidRPr="004C07B8">
        <w:rPr>
          <w:rFonts w:cstheme="minorHAnsi"/>
        </w:rPr>
        <w:t>vastaamiseen osallistuneita henkilöitä ei voida tunnistaa.</w:t>
      </w:r>
      <w:r w:rsidR="00266339" w:rsidRPr="004C07B8">
        <w:rPr>
          <w:rFonts w:cstheme="minorHAnsi"/>
        </w:rPr>
        <w:t xml:space="preserve"> </w:t>
      </w:r>
    </w:p>
    <w:p w14:paraId="447FAE3E" w14:textId="77777777" w:rsidR="008271E9" w:rsidRPr="004C07B8" w:rsidRDefault="008271E9" w:rsidP="008271E9">
      <w:pPr>
        <w:spacing w:after="0" w:line="240" w:lineRule="auto"/>
        <w:jc w:val="both"/>
        <w:rPr>
          <w:b/>
          <w:bCs/>
        </w:rPr>
      </w:pPr>
    </w:p>
    <w:p w14:paraId="714C59D6" w14:textId="77777777" w:rsidR="008271E9" w:rsidRPr="004C07B8" w:rsidRDefault="008271E9" w:rsidP="008271E9">
      <w:pPr>
        <w:spacing w:after="0" w:line="240" w:lineRule="auto"/>
        <w:jc w:val="both"/>
        <w:rPr>
          <w:b/>
          <w:bCs/>
        </w:rPr>
      </w:pPr>
      <w:r w:rsidRPr="004C07B8">
        <w:rPr>
          <w:b/>
          <w:bCs/>
        </w:rPr>
        <w:t>Kyselyn rakenne</w:t>
      </w:r>
    </w:p>
    <w:p w14:paraId="191F545D" w14:textId="77777777" w:rsidR="008271E9" w:rsidRPr="004C07B8" w:rsidRDefault="008271E9" w:rsidP="008271E9">
      <w:pPr>
        <w:spacing w:after="0" w:line="240" w:lineRule="auto"/>
        <w:jc w:val="both"/>
      </w:pPr>
    </w:p>
    <w:p w14:paraId="61F443BB" w14:textId="77777777" w:rsidR="008271E9" w:rsidRPr="004C07B8" w:rsidRDefault="008271E9" w:rsidP="008271E9">
      <w:pPr>
        <w:spacing w:after="0" w:line="240" w:lineRule="auto"/>
        <w:jc w:val="both"/>
      </w:pPr>
      <w:r w:rsidRPr="004C07B8">
        <w:t>Kysely koostuu seuraavista osioista:</w:t>
      </w:r>
    </w:p>
    <w:p w14:paraId="72D755DD" w14:textId="53175BDE" w:rsidR="008271E9" w:rsidRDefault="008271E9" w:rsidP="008271E9">
      <w:pPr>
        <w:pStyle w:val="Luettelokappale"/>
        <w:spacing w:after="0" w:line="240" w:lineRule="auto"/>
        <w:jc w:val="both"/>
      </w:pPr>
    </w:p>
    <w:p w14:paraId="422C2F96" w14:textId="16182038" w:rsidR="004063D0" w:rsidRPr="00AC10B2" w:rsidRDefault="00AC10B2" w:rsidP="009D30E0">
      <w:pPr>
        <w:pStyle w:val="Luettelokappale"/>
        <w:numPr>
          <w:ilvl w:val="0"/>
          <w:numId w:val="30"/>
        </w:numPr>
        <w:spacing w:after="0" w:line="240" w:lineRule="auto"/>
        <w:jc w:val="both"/>
      </w:pPr>
      <w:r w:rsidRPr="00AC10B2">
        <w:t>Taustatiedot</w:t>
      </w:r>
    </w:p>
    <w:p w14:paraId="3698C6E2" w14:textId="4A5CA045" w:rsidR="00AC10B2" w:rsidRPr="00AC10B2" w:rsidRDefault="00AC10B2" w:rsidP="009D30E0">
      <w:pPr>
        <w:pStyle w:val="Luettelokappale"/>
        <w:numPr>
          <w:ilvl w:val="0"/>
          <w:numId w:val="30"/>
        </w:numPr>
        <w:spacing w:after="0" w:line="240" w:lineRule="auto"/>
        <w:jc w:val="both"/>
      </w:pPr>
      <w:r w:rsidRPr="00AC10B2">
        <w:t>Ammattikorkeakouluopinnoissa tarvittavat jatko-opintovalmiudet</w:t>
      </w:r>
    </w:p>
    <w:p w14:paraId="5E7D5852" w14:textId="2D3DA36A" w:rsidR="00AC10B2" w:rsidRPr="00AC10B2" w:rsidRDefault="00AC10B2" w:rsidP="009D30E0">
      <w:pPr>
        <w:pStyle w:val="Luettelokappale"/>
        <w:numPr>
          <w:ilvl w:val="0"/>
          <w:numId w:val="30"/>
        </w:numPr>
        <w:spacing w:after="0" w:line="240" w:lineRule="auto"/>
        <w:jc w:val="both"/>
      </w:pPr>
      <w:r w:rsidRPr="00AC10B2">
        <w:t>Opetus ja ohjaus yhteisissä ja ammatillisissa tutkinnon osissa</w:t>
      </w:r>
    </w:p>
    <w:p w14:paraId="30B2EFC0" w14:textId="7540C4EA" w:rsidR="00AC10B2" w:rsidRPr="00AC10B2" w:rsidRDefault="00AC10B2" w:rsidP="009D30E0">
      <w:pPr>
        <w:pStyle w:val="Luettelokappale"/>
        <w:numPr>
          <w:ilvl w:val="0"/>
          <w:numId w:val="30"/>
        </w:numPr>
        <w:spacing w:after="0" w:line="240" w:lineRule="auto"/>
        <w:jc w:val="both"/>
      </w:pPr>
      <w:r w:rsidRPr="00AC10B2">
        <w:t>Muut jatko-opintovalmiuksia tukevat opinnot</w:t>
      </w:r>
    </w:p>
    <w:p w14:paraId="50CF34E0" w14:textId="1F85E10E" w:rsidR="00AC10B2" w:rsidRPr="00AC10B2" w:rsidRDefault="00AC10B2" w:rsidP="009D30E0">
      <w:pPr>
        <w:pStyle w:val="Luettelokappale"/>
        <w:numPr>
          <w:ilvl w:val="0"/>
          <w:numId w:val="30"/>
        </w:numPr>
        <w:spacing w:after="0" w:line="240" w:lineRule="auto"/>
        <w:jc w:val="both"/>
      </w:pPr>
      <w:r w:rsidRPr="00AC10B2">
        <w:t>Opintojen ohjaus</w:t>
      </w:r>
    </w:p>
    <w:p w14:paraId="6E179B64" w14:textId="6E6776A3" w:rsidR="00AC10B2" w:rsidRPr="00AC10B2" w:rsidRDefault="00AC10B2" w:rsidP="009D30E0">
      <w:pPr>
        <w:pStyle w:val="Luettelokappale"/>
        <w:numPr>
          <w:ilvl w:val="0"/>
          <w:numId w:val="30"/>
        </w:numPr>
        <w:spacing w:after="0" w:line="240" w:lineRule="auto"/>
        <w:jc w:val="both"/>
      </w:pPr>
      <w:r w:rsidRPr="00AC10B2">
        <w:t>Arviointi, kehittäminen ja koulutuksen vaikuttavuus</w:t>
      </w:r>
    </w:p>
    <w:p w14:paraId="123F35EA" w14:textId="273C4B3C" w:rsidR="00AC10B2" w:rsidRPr="00AC10B2" w:rsidRDefault="00AC10B2" w:rsidP="009D30E0">
      <w:pPr>
        <w:pStyle w:val="Luettelokappale"/>
        <w:numPr>
          <w:ilvl w:val="0"/>
          <w:numId w:val="30"/>
        </w:numPr>
        <w:spacing w:after="0" w:line="240" w:lineRule="auto"/>
        <w:jc w:val="both"/>
      </w:pPr>
      <w:r w:rsidRPr="00AC10B2">
        <w:t>Vahvuudet ja kehittämiskohteet</w:t>
      </w:r>
    </w:p>
    <w:p w14:paraId="4F1EFFC8" w14:textId="272C1D25" w:rsidR="00AC10B2" w:rsidRPr="00AC10B2" w:rsidRDefault="00AC10B2" w:rsidP="009D30E0">
      <w:pPr>
        <w:pStyle w:val="Luettelokappale"/>
        <w:numPr>
          <w:ilvl w:val="0"/>
          <w:numId w:val="30"/>
        </w:numPr>
        <w:spacing w:after="0" w:line="240" w:lineRule="auto"/>
        <w:jc w:val="both"/>
      </w:pPr>
      <w:r w:rsidRPr="00AC10B2">
        <w:t>Hyvät käytännöt</w:t>
      </w:r>
    </w:p>
    <w:p w14:paraId="6266E8A9" w14:textId="612B4A39" w:rsidR="00AC10B2" w:rsidRPr="00AC10B2" w:rsidRDefault="00AC10B2" w:rsidP="009D30E0">
      <w:pPr>
        <w:pStyle w:val="Luettelokappale"/>
        <w:numPr>
          <w:ilvl w:val="0"/>
          <w:numId w:val="30"/>
        </w:numPr>
        <w:spacing w:after="0" w:line="240" w:lineRule="auto"/>
        <w:jc w:val="both"/>
      </w:pPr>
      <w:r w:rsidRPr="00AC10B2">
        <w:t>Palautetta Karville</w:t>
      </w:r>
    </w:p>
    <w:p w14:paraId="2D97A568" w14:textId="77777777" w:rsidR="008271E9" w:rsidRPr="004C07B8" w:rsidRDefault="008271E9" w:rsidP="008271E9">
      <w:pPr>
        <w:pStyle w:val="Luettelokappale"/>
        <w:spacing w:after="0" w:line="240" w:lineRule="auto"/>
        <w:jc w:val="both"/>
      </w:pPr>
    </w:p>
    <w:p w14:paraId="63AE3B9D" w14:textId="77777777" w:rsidR="009D30E0" w:rsidRDefault="009D30E0" w:rsidP="00231C02">
      <w:pPr>
        <w:spacing w:after="0" w:line="240" w:lineRule="auto"/>
        <w:rPr>
          <w:rStyle w:val="bold"/>
          <w:b/>
          <w:bCs/>
        </w:rPr>
      </w:pPr>
    </w:p>
    <w:p w14:paraId="4317FDAB" w14:textId="78DA2444" w:rsidR="008271E9" w:rsidRPr="004C07B8" w:rsidRDefault="008271E9" w:rsidP="00231C02">
      <w:pPr>
        <w:spacing w:after="0" w:line="240" w:lineRule="auto"/>
      </w:pPr>
      <w:r w:rsidRPr="004C07B8">
        <w:rPr>
          <w:rStyle w:val="bold"/>
          <w:b/>
          <w:bCs/>
        </w:rPr>
        <w:lastRenderedPageBreak/>
        <w:t>Vastausohjeet</w:t>
      </w:r>
      <w:r w:rsidRPr="004C07B8">
        <w:br/>
      </w:r>
      <w:r w:rsidRPr="004C07B8">
        <w:br/>
        <w:t>Kun vastaatte kyselyyn, voitte halutessanne pitää vastaamisessa taukoa painamalla kyselyn alalaidassa painiketta ”Tallenna ja jatka myöhemmin”. Kopioikaa ruudulla oleva linkki ja/tai lähettäkää se edelleen sähköpostiinne, jotta voitte jatkaa kyselyn täyttämistä samasta kohdasta myöhemmin.</w:t>
      </w:r>
      <w:r w:rsidRPr="004C07B8">
        <w:br/>
      </w:r>
      <w:r w:rsidRPr="004C07B8">
        <w:br/>
        <w:t>Mikäli organisaationne sisällä eri henkilöt vastaavat kyselyn eri osioihin voitte jakaa seuraavalle vastaajalle uuden vastauslinkin, jonka saatte keskeyttäessänne kyselyyn vastaamiseen. Kun olette vastanneet kyselyn kaikkiin osioihin, tallentakaa lopullinen vastauksenne painamalla kyselyn lopussa ”Lähetä” -painiketta. Lähettämisen jälkeen voitte tulostaa tai ladata vastaukset omaan käyttöönne.</w:t>
      </w:r>
      <w:r w:rsidR="00266339" w:rsidRPr="004C07B8">
        <w:t xml:space="preserve"> Kyselyyn vastaaminen vie </w:t>
      </w:r>
      <w:r w:rsidR="00266339" w:rsidRPr="004063D0">
        <w:t xml:space="preserve">aikaa noin </w:t>
      </w:r>
      <w:r w:rsidR="00A40C98">
        <w:t>30</w:t>
      </w:r>
      <w:r w:rsidR="00266339" w:rsidRPr="004063D0">
        <w:t>–</w:t>
      </w:r>
      <w:r w:rsidR="00A40C98">
        <w:t>4</w:t>
      </w:r>
      <w:r w:rsidR="00266339" w:rsidRPr="004063D0">
        <w:t>0 minuuttia.</w:t>
      </w:r>
      <w:r w:rsidRPr="004C07B8">
        <w:br/>
      </w:r>
    </w:p>
    <w:p w14:paraId="50C07A98" w14:textId="02D83EF8" w:rsidR="00F061A5" w:rsidRPr="004C07B8" w:rsidRDefault="008271E9" w:rsidP="00F061A5">
      <w:pPr>
        <w:spacing w:after="0" w:line="240" w:lineRule="auto"/>
        <w:rPr>
          <w:b/>
          <w:bCs/>
        </w:rPr>
      </w:pPr>
      <w:r w:rsidRPr="004C07B8">
        <w:t xml:space="preserve">Pyydämme vastaamaan kyselyyn </w:t>
      </w:r>
      <w:r w:rsidR="001E3C46">
        <w:t>8.9</w:t>
      </w:r>
      <w:r w:rsidR="00EB757C" w:rsidRPr="004C07B8">
        <w:t>.2023</w:t>
      </w:r>
      <w:r w:rsidRPr="004C07B8">
        <w:t xml:space="preserve"> mennessä.</w:t>
      </w:r>
      <w:r w:rsidRPr="004C07B8">
        <w:br/>
      </w:r>
      <w:r w:rsidRPr="004C07B8">
        <w:br/>
      </w:r>
      <w:r w:rsidR="00F061A5" w:rsidRPr="004C07B8">
        <w:rPr>
          <w:b/>
          <w:bCs/>
        </w:rPr>
        <w:t>Vastaajan tietosuoja</w:t>
      </w:r>
    </w:p>
    <w:p w14:paraId="4AD466C2" w14:textId="58FD94CE" w:rsidR="00F061A5" w:rsidRDefault="00F061A5" w:rsidP="00F061A5">
      <w:r>
        <w:t xml:space="preserve">Kyselyssä kerätään vastaajien taustatietoja, jotta kyselyaineiston perusteella voidaan tehdä erilaisia analyysejä ja johtopäätöksiä. Tästä voit tarvittaessa tarkistaa </w:t>
      </w:r>
      <w:hyperlink r:id="rId14" w:history="1">
        <w:r w:rsidRPr="009D30E0">
          <w:rPr>
            <w:rStyle w:val="Hyperlinkki"/>
          </w:rPr>
          <w:t>tietosuojaselosteemme</w:t>
        </w:r>
      </w:hyperlink>
      <w:r w:rsidR="00AA72D1">
        <w:t>.</w:t>
      </w:r>
      <w:r>
        <w:t xml:space="preserve"> </w:t>
      </w:r>
    </w:p>
    <w:p w14:paraId="242F327A" w14:textId="77777777" w:rsidR="001E3C46" w:rsidRDefault="001E3C46" w:rsidP="00F061A5">
      <w:pPr>
        <w:spacing w:after="0" w:line="240" w:lineRule="auto"/>
      </w:pPr>
    </w:p>
    <w:p w14:paraId="3B2268F8" w14:textId="05BC4EFF" w:rsidR="00F061A5" w:rsidRDefault="00F061A5" w:rsidP="00F061A5">
      <w:pPr>
        <w:spacing w:after="0" w:line="240" w:lineRule="auto"/>
      </w:pPr>
      <w:r>
        <w:t>Kiitos osallistumisestanne!</w:t>
      </w:r>
    </w:p>
    <w:p w14:paraId="74EC906F" w14:textId="77777777" w:rsidR="004C07B8" w:rsidRDefault="004C07B8" w:rsidP="008271E9">
      <w:pPr>
        <w:jc w:val="both"/>
        <w:rPr>
          <w:rStyle w:val="bold"/>
          <w:b/>
          <w:bCs/>
        </w:rPr>
      </w:pPr>
    </w:p>
    <w:p w14:paraId="52E1FF78" w14:textId="6BFA1B0C" w:rsidR="008271E9" w:rsidRDefault="008271E9" w:rsidP="008271E9">
      <w:pPr>
        <w:jc w:val="both"/>
      </w:pPr>
      <w:r w:rsidRPr="008C7241">
        <w:rPr>
          <w:rStyle w:val="bold"/>
          <w:b/>
          <w:bCs/>
        </w:rPr>
        <w:t xml:space="preserve">Lisätietoja </w:t>
      </w:r>
    </w:p>
    <w:p w14:paraId="43127283" w14:textId="77777777" w:rsidR="008271E9" w:rsidRDefault="008271E9" w:rsidP="009D30E0">
      <w:pPr>
        <w:pStyle w:val="Luettelokappale"/>
        <w:numPr>
          <w:ilvl w:val="0"/>
          <w:numId w:val="2"/>
        </w:numPr>
        <w:spacing w:after="0" w:line="240" w:lineRule="auto"/>
        <w:ind w:left="720" w:hanging="357"/>
        <w:jc w:val="both"/>
      </w:pPr>
      <w:r>
        <w:t>Arviointiasiantuntija Raisa Hievanen, etunimi.sukunimi@karvi.fi, p</w:t>
      </w:r>
      <w:r w:rsidR="00A7715C">
        <w:t xml:space="preserve">. </w:t>
      </w:r>
      <w:r>
        <w:t>029 533 5542</w:t>
      </w:r>
    </w:p>
    <w:p w14:paraId="35BFF637" w14:textId="77777777" w:rsidR="00A7715C" w:rsidRDefault="00A7715C" w:rsidP="009D30E0">
      <w:pPr>
        <w:pStyle w:val="Eivli"/>
        <w:numPr>
          <w:ilvl w:val="0"/>
          <w:numId w:val="1"/>
        </w:numPr>
        <w:ind w:left="723"/>
        <w:jc w:val="both"/>
      </w:pPr>
      <w:r>
        <w:t xml:space="preserve">Arviointiasiantuntija Veera Hakamäki-Stylman, </w:t>
      </w:r>
      <w:r w:rsidRPr="00A7715C">
        <w:t>etunimi.sukunimi@karvi.fi</w:t>
      </w:r>
      <w:r>
        <w:t xml:space="preserve">, p. 029 533 5555 </w:t>
      </w:r>
    </w:p>
    <w:p w14:paraId="205561AB" w14:textId="77777777" w:rsidR="008271E9" w:rsidRDefault="008271E9" w:rsidP="008271E9">
      <w:pPr>
        <w:spacing w:after="0" w:line="240" w:lineRule="auto"/>
        <w:jc w:val="both"/>
      </w:pPr>
      <w:r>
        <w:br/>
      </w:r>
      <w:r w:rsidR="00A7715C">
        <w:t xml:space="preserve">Lisätietoja </w:t>
      </w:r>
      <w:r>
        <w:t xml:space="preserve">arvioinnista löytyy </w:t>
      </w:r>
      <w:r w:rsidRPr="00A7715C">
        <w:t xml:space="preserve">hankkeen </w:t>
      </w:r>
      <w:hyperlink r:id="rId15" w:history="1">
        <w:r w:rsidRPr="00A7715C">
          <w:rPr>
            <w:rStyle w:val="Hyperlinkki"/>
          </w:rPr>
          <w:t>verkkosivuilta</w:t>
        </w:r>
      </w:hyperlink>
      <w:r>
        <w:t>.</w:t>
      </w:r>
    </w:p>
    <w:p w14:paraId="42F1C086" w14:textId="499AE5DC" w:rsidR="008271E9" w:rsidRDefault="008271E9" w:rsidP="008271E9"/>
    <w:p w14:paraId="1E224B7E" w14:textId="77777777" w:rsidR="008271E9" w:rsidRPr="008C7241" w:rsidRDefault="008271E9" w:rsidP="008271E9">
      <w:pPr>
        <w:pStyle w:val="Otsikko1"/>
        <w:rPr>
          <w:b/>
          <w:bCs/>
          <w:color w:val="0D93D2"/>
        </w:rPr>
      </w:pPr>
      <w:r w:rsidRPr="008271E9">
        <w:rPr>
          <w:b/>
          <w:bCs/>
          <w:color w:val="0D93D2"/>
        </w:rPr>
        <w:t>Taustatiedot</w:t>
      </w:r>
    </w:p>
    <w:p w14:paraId="24B6E1D0" w14:textId="77777777" w:rsidR="008271E9" w:rsidRDefault="008271E9" w:rsidP="008271E9">
      <w:pPr>
        <w:spacing w:after="0" w:line="240" w:lineRule="auto"/>
      </w:pPr>
    </w:p>
    <w:p w14:paraId="1701B584" w14:textId="1BC43385" w:rsidR="008271E9" w:rsidRDefault="006B505A" w:rsidP="008271E9">
      <w:pPr>
        <w:spacing w:after="0" w:line="240" w:lineRule="auto"/>
      </w:pPr>
      <w:r>
        <w:t>Ammatillisen koulutuksen järjestäjä</w:t>
      </w:r>
      <w:r w:rsidR="008271E9">
        <w:t xml:space="preserve">* ____________________________________ </w:t>
      </w:r>
    </w:p>
    <w:p w14:paraId="356FB275" w14:textId="292FD43A" w:rsidR="00A7715C" w:rsidRDefault="00A7715C" w:rsidP="008271E9">
      <w:pPr>
        <w:spacing w:after="0" w:line="240" w:lineRule="auto"/>
      </w:pPr>
    </w:p>
    <w:p w14:paraId="2AED737D" w14:textId="39ABF8C0" w:rsidR="00151292" w:rsidRDefault="00C44E4E" w:rsidP="008271E9">
      <w:pPr>
        <w:spacing w:after="0" w:line="240" w:lineRule="auto"/>
      </w:pPr>
      <w:r>
        <w:t>K</w:t>
      </w:r>
      <w:r w:rsidR="00F061A5">
        <w:t>yselyyn vastaamiseen</w:t>
      </w:r>
      <w:r>
        <w:t xml:space="preserve"> osallistuneiden henkilöiden määrä</w:t>
      </w:r>
      <w:r w:rsidR="00EB1466">
        <w:t>*</w:t>
      </w:r>
      <w:r w:rsidR="00DF293C">
        <w:t>___________</w:t>
      </w:r>
      <w:r w:rsidR="009D30E0">
        <w:t>________</w:t>
      </w:r>
    </w:p>
    <w:p w14:paraId="710762D4" w14:textId="5E7A2468" w:rsidR="00151292" w:rsidRDefault="00151292" w:rsidP="008271E9">
      <w:pPr>
        <w:spacing w:after="0" w:line="240" w:lineRule="auto"/>
      </w:pPr>
    </w:p>
    <w:p w14:paraId="0ED386D8" w14:textId="1D642E88" w:rsidR="00C44E4E" w:rsidRDefault="00C44E4E" w:rsidP="008271E9">
      <w:pPr>
        <w:spacing w:after="0" w:line="240" w:lineRule="auto"/>
      </w:pPr>
      <w:r>
        <w:t>Kyselyyn vastaamiseen osallistuneiden henkilöiden tittelit/nimikkeet* __________</w:t>
      </w:r>
    </w:p>
    <w:p w14:paraId="03C8BF93" w14:textId="476A0FA4" w:rsidR="0058434C" w:rsidRDefault="0058434C" w:rsidP="008271E9">
      <w:pPr>
        <w:spacing w:after="0" w:line="240" w:lineRule="auto"/>
      </w:pPr>
    </w:p>
    <w:p w14:paraId="793C6247" w14:textId="77777777" w:rsidR="0058434C" w:rsidRPr="00B04C30" w:rsidRDefault="0058434C" w:rsidP="0058434C">
      <w:pPr>
        <w:pStyle w:val="Otsikko1"/>
        <w:rPr>
          <w:b/>
          <w:bCs/>
          <w:color w:val="FF0000"/>
        </w:rPr>
      </w:pPr>
      <w:r>
        <w:rPr>
          <w:b/>
          <w:bCs/>
          <w:color w:val="0D93D2"/>
        </w:rPr>
        <w:t>Ammattikorkeakouluopinnoissa tarvittavat jatko-opintovalmiudet</w:t>
      </w:r>
    </w:p>
    <w:p w14:paraId="38BAB879" w14:textId="77777777" w:rsidR="0058434C" w:rsidRDefault="0058434C" w:rsidP="0058434C"/>
    <w:p w14:paraId="6E43D957" w14:textId="5B7D9498" w:rsidR="0058434C" w:rsidRDefault="004119CE" w:rsidP="0058434C">
      <w:pPr>
        <w:pStyle w:val="Luettelokappale"/>
        <w:numPr>
          <w:ilvl w:val="0"/>
          <w:numId w:val="18"/>
        </w:numPr>
      </w:pPr>
      <w:r>
        <w:t xml:space="preserve">Ammatillisen koulutuksen yhtenä tavoitteena on antaa opiskelijoille jatko-opinnoissa tarvittavia valmiuksia. </w:t>
      </w:r>
      <w:r w:rsidR="0058434C">
        <w:t xml:space="preserve">Mitkä ovat mielestänne keskeisimmät jatko-opintovalmiudet, jotka ammatillisen tutkinnon suorittaneella tulee olla valmistuessaan? Pohtikaa valmiuksia suhteessa </w:t>
      </w:r>
      <w:r>
        <w:t>ammatti</w:t>
      </w:r>
      <w:r w:rsidR="0058434C">
        <w:t xml:space="preserve">korkeakouluopintoihin. </w:t>
      </w:r>
    </w:p>
    <w:p w14:paraId="5E020FF4" w14:textId="77777777" w:rsidR="0058434C" w:rsidRDefault="0058434C" w:rsidP="0058434C">
      <w:pPr>
        <w:ind w:firstLine="720"/>
      </w:pPr>
      <w:r w:rsidRPr="006B24FB">
        <w:t>_________________________________________________________________________________</w:t>
      </w:r>
    </w:p>
    <w:p w14:paraId="79AB51AF" w14:textId="77777777" w:rsidR="009D30E0" w:rsidRDefault="009D30E0">
      <w:r>
        <w:br w:type="page"/>
      </w:r>
    </w:p>
    <w:p w14:paraId="102AED98" w14:textId="3D1C1701" w:rsidR="0058434C" w:rsidRPr="00806E3C" w:rsidRDefault="0058434C" w:rsidP="0058434C">
      <w:pPr>
        <w:pStyle w:val="Luettelokappale"/>
        <w:numPr>
          <w:ilvl w:val="0"/>
          <w:numId w:val="18"/>
        </w:numPr>
        <w:rPr>
          <w:rStyle w:val="ui-provider"/>
        </w:rPr>
      </w:pPr>
      <w:r w:rsidRPr="00806E3C">
        <w:lastRenderedPageBreak/>
        <w:t xml:space="preserve">Millä tavoin </w:t>
      </w:r>
      <w:r>
        <w:t xml:space="preserve">olette käyneet ammattikorkeakoulun/-koulujen </w:t>
      </w:r>
      <w:r w:rsidRPr="00806E3C">
        <w:t xml:space="preserve">kanssa läpi sitä, </w:t>
      </w:r>
      <w:r w:rsidRPr="00806E3C">
        <w:rPr>
          <w:rStyle w:val="ui-provider"/>
        </w:rPr>
        <w:t xml:space="preserve">millaiset </w:t>
      </w:r>
      <w:r>
        <w:rPr>
          <w:rStyle w:val="ui-provider"/>
        </w:rPr>
        <w:t>jatko-opinto</w:t>
      </w:r>
      <w:r w:rsidRPr="00806E3C">
        <w:rPr>
          <w:rStyle w:val="ui-provider"/>
        </w:rPr>
        <w:t xml:space="preserve">valmiudet ammatillisen tutkinnon suorittaneilla opiskelijoilla </w:t>
      </w:r>
      <w:r>
        <w:rPr>
          <w:rStyle w:val="ui-provider"/>
        </w:rPr>
        <w:t>tulee</w:t>
      </w:r>
      <w:r w:rsidRPr="00806E3C">
        <w:rPr>
          <w:rStyle w:val="ui-provider"/>
        </w:rPr>
        <w:t xml:space="preserve"> olla heidän aloittaessaan ammattikorkeakouluopinnot?</w:t>
      </w:r>
    </w:p>
    <w:p w14:paraId="59E98D8D" w14:textId="77777777" w:rsidR="0058434C" w:rsidRDefault="0058434C" w:rsidP="0058434C">
      <w:pPr>
        <w:pStyle w:val="Luettelokappale"/>
      </w:pPr>
      <w:r w:rsidRPr="00806E3C">
        <w:t>_________________________________________________________________________________</w:t>
      </w:r>
    </w:p>
    <w:p w14:paraId="0E272EDE" w14:textId="77777777" w:rsidR="004B1C7D" w:rsidRDefault="004B1C7D" w:rsidP="004B1C7D">
      <w:pPr>
        <w:pStyle w:val="Luettelokappale"/>
        <w:ind w:left="1443"/>
      </w:pPr>
    </w:p>
    <w:p w14:paraId="4ABC39CC" w14:textId="08988984" w:rsidR="00C51F5B" w:rsidRPr="00BE7C4C" w:rsidRDefault="00C51F5B" w:rsidP="00C51F5B">
      <w:pPr>
        <w:pStyle w:val="Luettelokappale"/>
        <w:numPr>
          <w:ilvl w:val="0"/>
          <w:numId w:val="18"/>
        </w:numPr>
      </w:pPr>
      <w:r w:rsidRPr="00BE7C4C">
        <w:rPr>
          <w:color w:val="000000" w:themeColor="text1"/>
        </w:rPr>
        <w:t>Opetushenkilöstömme tuntee</w:t>
      </w:r>
      <w:r w:rsidR="00EA20D3">
        <w:rPr>
          <w:color w:val="000000" w:themeColor="text1"/>
        </w:rPr>
        <w:t xml:space="preserve"> ammattikorkeakouluopinnoissa tarvittavia valmiuksia</w:t>
      </w:r>
      <w:r w:rsidRPr="00BE7C4C">
        <w:rPr>
          <w:color w:val="000000" w:themeColor="text1"/>
        </w:rPr>
        <w:t xml:space="preserve"> riittävästi voidakseen tukea </w:t>
      </w:r>
      <w:r w:rsidR="00EA20D3">
        <w:rPr>
          <w:color w:val="000000" w:themeColor="text1"/>
        </w:rPr>
        <w:t>näiden</w:t>
      </w:r>
      <w:r w:rsidRPr="00BE7C4C">
        <w:rPr>
          <w:color w:val="000000" w:themeColor="text1"/>
        </w:rPr>
        <w:t xml:space="preserve"> valmiuksien kehittymistä.</w:t>
      </w:r>
    </w:p>
    <w:p w14:paraId="32022765" w14:textId="77777777" w:rsidR="00C51F5B" w:rsidRDefault="00C51F5B" w:rsidP="00C51F5B">
      <w:pPr>
        <w:pStyle w:val="Luettelokappale"/>
        <w:numPr>
          <w:ilvl w:val="1"/>
          <w:numId w:val="21"/>
        </w:numPr>
        <w:ind w:left="1443"/>
      </w:pPr>
      <w:r>
        <w:t>Täysin eri mieltä</w:t>
      </w:r>
    </w:p>
    <w:p w14:paraId="17AE10D4" w14:textId="77777777" w:rsidR="00C51F5B" w:rsidRDefault="00C51F5B" w:rsidP="00C51F5B">
      <w:pPr>
        <w:pStyle w:val="Luettelokappale"/>
        <w:numPr>
          <w:ilvl w:val="1"/>
          <w:numId w:val="21"/>
        </w:numPr>
        <w:ind w:left="1443"/>
      </w:pPr>
      <w:r>
        <w:t>Jokseenkin eri mieltä</w:t>
      </w:r>
    </w:p>
    <w:p w14:paraId="0BC86544" w14:textId="77777777" w:rsidR="00C51F5B" w:rsidRDefault="00C51F5B" w:rsidP="00C51F5B">
      <w:pPr>
        <w:pStyle w:val="Luettelokappale"/>
        <w:numPr>
          <w:ilvl w:val="1"/>
          <w:numId w:val="21"/>
        </w:numPr>
        <w:ind w:left="1443"/>
      </w:pPr>
      <w:r>
        <w:t>Osin samaa osin eri mieltä</w:t>
      </w:r>
    </w:p>
    <w:p w14:paraId="21E1A9C9" w14:textId="77777777" w:rsidR="00C51F5B" w:rsidRDefault="00C51F5B" w:rsidP="00C51F5B">
      <w:pPr>
        <w:pStyle w:val="Luettelokappale"/>
        <w:numPr>
          <w:ilvl w:val="1"/>
          <w:numId w:val="21"/>
        </w:numPr>
        <w:ind w:left="1443"/>
      </w:pPr>
      <w:r>
        <w:t>Jokseenkin samaa mieltä</w:t>
      </w:r>
    </w:p>
    <w:p w14:paraId="693B53D1" w14:textId="77777777" w:rsidR="00C51F5B" w:rsidRDefault="00C51F5B" w:rsidP="00C51F5B">
      <w:pPr>
        <w:pStyle w:val="Luettelokappale"/>
        <w:numPr>
          <w:ilvl w:val="1"/>
          <w:numId w:val="21"/>
        </w:numPr>
        <w:ind w:left="1443"/>
      </w:pPr>
      <w:r>
        <w:t>Täysin samaa mieltä</w:t>
      </w:r>
    </w:p>
    <w:p w14:paraId="240B63ED" w14:textId="77777777" w:rsidR="00C51F5B" w:rsidRDefault="00C51F5B" w:rsidP="00C51F5B">
      <w:pPr>
        <w:pStyle w:val="Luettelokappale"/>
        <w:spacing w:after="0" w:line="240" w:lineRule="auto"/>
      </w:pPr>
    </w:p>
    <w:p w14:paraId="64053D42" w14:textId="068BC18E" w:rsidR="00C51F5B" w:rsidRPr="00BE7C4C" w:rsidRDefault="00C51F5B" w:rsidP="00C51F5B">
      <w:pPr>
        <w:pStyle w:val="Luettelokappale"/>
        <w:numPr>
          <w:ilvl w:val="0"/>
          <w:numId w:val="18"/>
        </w:numPr>
      </w:pPr>
      <w:r w:rsidRPr="00BE7C4C">
        <w:rPr>
          <w:color w:val="000000" w:themeColor="text1"/>
        </w:rPr>
        <w:t xml:space="preserve">Ohjaushenkilöstömme </w:t>
      </w:r>
      <w:r w:rsidR="00EA20D3" w:rsidRPr="00BE7C4C">
        <w:rPr>
          <w:color w:val="000000" w:themeColor="text1"/>
        </w:rPr>
        <w:t>tuntee</w:t>
      </w:r>
      <w:r w:rsidR="00EA20D3">
        <w:rPr>
          <w:color w:val="000000" w:themeColor="text1"/>
        </w:rPr>
        <w:t xml:space="preserve"> ammattikorkeakouluopinnoissa tarvittavia valmiuksia</w:t>
      </w:r>
      <w:r w:rsidR="00EA20D3" w:rsidRPr="00BE7C4C">
        <w:rPr>
          <w:color w:val="000000" w:themeColor="text1"/>
        </w:rPr>
        <w:t xml:space="preserve"> riittävästi voidakseen tukea </w:t>
      </w:r>
      <w:r w:rsidR="00EA20D3">
        <w:rPr>
          <w:color w:val="000000" w:themeColor="text1"/>
        </w:rPr>
        <w:t>näiden</w:t>
      </w:r>
      <w:r w:rsidR="00EA20D3" w:rsidRPr="00BE7C4C">
        <w:rPr>
          <w:color w:val="000000" w:themeColor="text1"/>
        </w:rPr>
        <w:t xml:space="preserve"> valmiuksien kehittymistä</w:t>
      </w:r>
      <w:r w:rsidRPr="00BE7C4C">
        <w:rPr>
          <w:color w:val="000000" w:themeColor="text1"/>
        </w:rPr>
        <w:t>.</w:t>
      </w:r>
    </w:p>
    <w:p w14:paraId="380BF5BA" w14:textId="77777777" w:rsidR="00C51F5B" w:rsidRDefault="00C51F5B" w:rsidP="00C51F5B">
      <w:pPr>
        <w:pStyle w:val="Luettelokappale"/>
        <w:numPr>
          <w:ilvl w:val="1"/>
          <w:numId w:val="22"/>
        </w:numPr>
        <w:ind w:left="1443"/>
      </w:pPr>
      <w:r>
        <w:t>Täysin eri mieltä</w:t>
      </w:r>
    </w:p>
    <w:p w14:paraId="3DDEB7DD" w14:textId="77777777" w:rsidR="00C51F5B" w:rsidRDefault="00C51F5B" w:rsidP="00C51F5B">
      <w:pPr>
        <w:pStyle w:val="Luettelokappale"/>
        <w:numPr>
          <w:ilvl w:val="1"/>
          <w:numId w:val="22"/>
        </w:numPr>
        <w:ind w:left="1443"/>
      </w:pPr>
      <w:r>
        <w:t>Jokseenkin eri mieltä</w:t>
      </w:r>
    </w:p>
    <w:p w14:paraId="24406437" w14:textId="77777777" w:rsidR="00C51F5B" w:rsidRDefault="00C51F5B" w:rsidP="00C51F5B">
      <w:pPr>
        <w:pStyle w:val="Luettelokappale"/>
        <w:numPr>
          <w:ilvl w:val="1"/>
          <w:numId w:val="22"/>
        </w:numPr>
        <w:ind w:left="1443"/>
      </w:pPr>
      <w:r>
        <w:t>Osin samaa osin eri mieltä</w:t>
      </w:r>
    </w:p>
    <w:p w14:paraId="55515E08" w14:textId="77777777" w:rsidR="00C51F5B" w:rsidRDefault="00C51F5B" w:rsidP="00C51F5B">
      <w:pPr>
        <w:pStyle w:val="Luettelokappale"/>
        <w:numPr>
          <w:ilvl w:val="1"/>
          <w:numId w:val="22"/>
        </w:numPr>
        <w:ind w:left="1443"/>
      </w:pPr>
      <w:r>
        <w:t>Jokseenkin samaa mieltä</w:t>
      </w:r>
    </w:p>
    <w:p w14:paraId="2D9140C2" w14:textId="2521A6E4" w:rsidR="00C51F5B" w:rsidRDefault="00C51F5B" w:rsidP="00C51F5B">
      <w:pPr>
        <w:pStyle w:val="Luettelokappale"/>
        <w:numPr>
          <w:ilvl w:val="1"/>
          <w:numId w:val="22"/>
        </w:numPr>
        <w:ind w:left="1443"/>
      </w:pPr>
      <w:r>
        <w:t>Täysin samaa mieltä</w:t>
      </w:r>
    </w:p>
    <w:p w14:paraId="170C32D3" w14:textId="77777777" w:rsidR="0091609F" w:rsidRDefault="0091609F" w:rsidP="0091609F">
      <w:pPr>
        <w:pStyle w:val="Luettelokappale"/>
        <w:ind w:left="1443"/>
      </w:pPr>
    </w:p>
    <w:p w14:paraId="5D50C9C4" w14:textId="77777777" w:rsidR="004B1C7D" w:rsidRDefault="004B1C7D" w:rsidP="004B1C7D">
      <w:pPr>
        <w:pStyle w:val="Luettelokappale"/>
        <w:numPr>
          <w:ilvl w:val="0"/>
          <w:numId w:val="18"/>
        </w:numPr>
      </w:pPr>
      <w:r>
        <w:t xml:space="preserve">Onko pedagogista toimintaa ohjaavassa asiakirjassanne kuvattu, miten opiskelijoiden jatko-opintovalmiuksien kehittymistä tuetaan? </w:t>
      </w:r>
    </w:p>
    <w:p w14:paraId="7F594695" w14:textId="77777777" w:rsidR="004B1C7D" w:rsidRDefault="004B1C7D" w:rsidP="004B1C7D">
      <w:pPr>
        <w:pStyle w:val="Luettelokappale"/>
        <w:numPr>
          <w:ilvl w:val="0"/>
          <w:numId w:val="23"/>
        </w:numPr>
        <w:ind w:left="1443"/>
      </w:pPr>
      <w:r>
        <w:t>Kyllä</w:t>
      </w:r>
    </w:p>
    <w:p w14:paraId="1EF5AEED" w14:textId="77777777" w:rsidR="004B1C7D" w:rsidRDefault="004B1C7D" w:rsidP="004B1C7D">
      <w:pPr>
        <w:pStyle w:val="Luettelokappale"/>
        <w:numPr>
          <w:ilvl w:val="0"/>
          <w:numId w:val="23"/>
        </w:numPr>
        <w:ind w:left="1443"/>
      </w:pPr>
      <w:r>
        <w:t>Ei</w:t>
      </w:r>
    </w:p>
    <w:p w14:paraId="44292516" w14:textId="77777777" w:rsidR="00FD7AD1" w:rsidRDefault="00FD7AD1" w:rsidP="00FD7AD1">
      <w:pPr>
        <w:pStyle w:val="Luettelokappale"/>
        <w:rPr>
          <w:bCs/>
          <w:color w:val="000000" w:themeColor="text1"/>
        </w:rPr>
      </w:pPr>
    </w:p>
    <w:p w14:paraId="6F883905" w14:textId="23B95956" w:rsidR="00FD7AD1" w:rsidRPr="00FD7AD1" w:rsidRDefault="00FD7AD1" w:rsidP="00FD7AD1">
      <w:pPr>
        <w:pStyle w:val="Luettelokappale"/>
        <w:rPr>
          <w:bCs/>
          <w:color w:val="000000" w:themeColor="text1"/>
        </w:rPr>
      </w:pPr>
      <w:r w:rsidRPr="00FD7AD1">
        <w:rPr>
          <w:bCs/>
          <w:color w:val="000000" w:themeColor="text1"/>
        </w:rPr>
        <w:t xml:space="preserve">Jos vastaaja vastaa kyllä, aukeaa hänelle jatkokysymys </w:t>
      </w:r>
      <w:r>
        <w:rPr>
          <w:bCs/>
          <w:color w:val="000000" w:themeColor="text1"/>
        </w:rPr>
        <w:t>5</w:t>
      </w:r>
      <w:r w:rsidRPr="00FD7AD1">
        <w:rPr>
          <w:bCs/>
          <w:color w:val="000000" w:themeColor="text1"/>
        </w:rPr>
        <w:t xml:space="preserve">.1. </w:t>
      </w:r>
    </w:p>
    <w:p w14:paraId="52448A0C" w14:textId="793F6430" w:rsidR="004B1C7D" w:rsidRDefault="00FD7AD1" w:rsidP="00FD7AD1">
      <w:pPr>
        <w:ind w:firstLine="720"/>
      </w:pPr>
      <w:r>
        <w:t xml:space="preserve">5.1 </w:t>
      </w:r>
      <w:r w:rsidR="004B1C7D">
        <w:t>Oletteko laatineet erilliset kuvaukset</w:t>
      </w:r>
    </w:p>
    <w:p w14:paraId="2A70C0EF" w14:textId="360D4843" w:rsidR="004B1C7D" w:rsidRDefault="004B1C7D" w:rsidP="004B1C7D">
      <w:pPr>
        <w:ind w:firstLine="1083"/>
      </w:pPr>
      <w:r>
        <w:t xml:space="preserve">Asteikko: </w:t>
      </w:r>
      <w:r w:rsidR="0030620C">
        <w:t>k</w:t>
      </w:r>
      <w:r>
        <w:t>yllä</w:t>
      </w:r>
      <w:r w:rsidR="0030620C">
        <w:t xml:space="preserve"> - ei</w:t>
      </w:r>
    </w:p>
    <w:p w14:paraId="42A64ABE" w14:textId="0FF372E9" w:rsidR="004B1C7D" w:rsidRDefault="004B1C7D" w:rsidP="004B1C7D">
      <w:pPr>
        <w:pStyle w:val="Luettelokappale"/>
        <w:numPr>
          <w:ilvl w:val="0"/>
          <w:numId w:val="27"/>
        </w:numPr>
      </w:pPr>
      <w:r>
        <w:t>perustutkintojen ammatillisille tutkinnon osille</w:t>
      </w:r>
      <w:r w:rsidR="00FD7AD1">
        <w:t>?</w:t>
      </w:r>
    </w:p>
    <w:p w14:paraId="008E4487" w14:textId="098C16A9" w:rsidR="004B1C7D" w:rsidRDefault="004B1C7D" w:rsidP="004B1C7D">
      <w:pPr>
        <w:pStyle w:val="Luettelokappale"/>
        <w:numPr>
          <w:ilvl w:val="0"/>
          <w:numId w:val="27"/>
        </w:numPr>
      </w:pPr>
      <w:r>
        <w:t>perustutkintojen yhteisille tutkinnon osille</w:t>
      </w:r>
      <w:r w:rsidR="00FD7AD1">
        <w:t>?</w:t>
      </w:r>
    </w:p>
    <w:p w14:paraId="6CE798ED" w14:textId="5E4E05D8" w:rsidR="004B1C7D" w:rsidRDefault="004B1C7D" w:rsidP="004B1C7D">
      <w:pPr>
        <w:pStyle w:val="Luettelokappale"/>
        <w:numPr>
          <w:ilvl w:val="0"/>
          <w:numId w:val="27"/>
        </w:numPr>
      </w:pPr>
      <w:r>
        <w:t>ammattitutkinnoille</w:t>
      </w:r>
      <w:r w:rsidR="00FD7AD1">
        <w:t>?</w:t>
      </w:r>
    </w:p>
    <w:p w14:paraId="0BE2AA8C" w14:textId="72430F00" w:rsidR="004B1C7D" w:rsidRDefault="004B1C7D" w:rsidP="004B1C7D">
      <w:pPr>
        <w:pStyle w:val="Luettelokappale"/>
        <w:numPr>
          <w:ilvl w:val="0"/>
          <w:numId w:val="27"/>
        </w:numPr>
      </w:pPr>
      <w:r>
        <w:t>erikoisammattitutkinnoille</w:t>
      </w:r>
      <w:r w:rsidR="00FD7AD1">
        <w:t>?</w:t>
      </w:r>
    </w:p>
    <w:p w14:paraId="5DC3D52C" w14:textId="77777777" w:rsidR="004B1C7D" w:rsidRDefault="004B1C7D" w:rsidP="004B1C7D">
      <w:pPr>
        <w:pStyle w:val="Luettelokappale"/>
        <w:ind w:left="1443"/>
      </w:pPr>
    </w:p>
    <w:p w14:paraId="6760B36F" w14:textId="77777777" w:rsidR="0091609F" w:rsidRDefault="0091609F" w:rsidP="0091609F">
      <w:pPr>
        <w:pStyle w:val="Luettelokappale"/>
        <w:numPr>
          <w:ilvl w:val="0"/>
          <w:numId w:val="18"/>
        </w:numPr>
      </w:pPr>
      <w:r>
        <w:t>Oletteko käyneet ammattikorkeakoulun/-koulujen kanssa läpi ammatillisten tutkintojen perusteita ja niiden tuottamaa osaamista?</w:t>
      </w:r>
    </w:p>
    <w:p w14:paraId="73ABD840" w14:textId="77777777" w:rsidR="0091609F" w:rsidRDefault="0091609F" w:rsidP="0091609F">
      <w:pPr>
        <w:pStyle w:val="Luettelokappale"/>
        <w:numPr>
          <w:ilvl w:val="1"/>
          <w:numId w:val="7"/>
        </w:numPr>
        <w:ind w:left="1443"/>
      </w:pPr>
      <w:r>
        <w:t>Kyllä, missä tutkinnoissa ja millä tavoin? _________________________________________</w:t>
      </w:r>
    </w:p>
    <w:p w14:paraId="28A5C6B7" w14:textId="77777777" w:rsidR="008D5112" w:rsidRDefault="008D5112" w:rsidP="008D5112">
      <w:pPr>
        <w:pStyle w:val="Luettelokappale"/>
        <w:numPr>
          <w:ilvl w:val="1"/>
          <w:numId w:val="7"/>
        </w:numPr>
        <w:ind w:left="1443"/>
      </w:pPr>
      <w:r>
        <w:t>Ei</w:t>
      </w:r>
    </w:p>
    <w:p w14:paraId="22940F74" w14:textId="77777777" w:rsidR="0091609F" w:rsidRDefault="0091609F" w:rsidP="0091609F">
      <w:pPr>
        <w:pStyle w:val="Luettelokappale"/>
        <w:spacing w:after="0" w:line="240" w:lineRule="auto"/>
      </w:pPr>
    </w:p>
    <w:p w14:paraId="3A9204AA" w14:textId="77777777" w:rsidR="009D30E0" w:rsidRDefault="009D30E0">
      <w:pPr>
        <w:rPr>
          <w:rFonts w:asciiTheme="majorHAnsi" w:eastAsiaTheme="majorEastAsia" w:hAnsiTheme="majorHAnsi" w:cstheme="majorBidi"/>
          <w:b/>
          <w:bCs/>
          <w:color w:val="0D93D2"/>
          <w:sz w:val="32"/>
          <w:szCs w:val="32"/>
        </w:rPr>
      </w:pPr>
      <w:r>
        <w:rPr>
          <w:b/>
          <w:bCs/>
          <w:color w:val="0D93D2"/>
        </w:rPr>
        <w:br w:type="page"/>
      </w:r>
    </w:p>
    <w:p w14:paraId="0DACDF91" w14:textId="3C699BFD" w:rsidR="00C51F5B" w:rsidRPr="001845B1" w:rsidRDefault="004B1C7D" w:rsidP="00FE1EC4">
      <w:pPr>
        <w:pStyle w:val="Otsikko1"/>
        <w:rPr>
          <w:b/>
          <w:bCs/>
          <w:color w:val="0D93D2"/>
        </w:rPr>
      </w:pPr>
      <w:r w:rsidRPr="001845B1">
        <w:rPr>
          <w:b/>
          <w:bCs/>
          <w:color w:val="0D93D2"/>
        </w:rPr>
        <w:lastRenderedPageBreak/>
        <w:t>Opetus ja ohjaus yhteisissä ja ammatillisissa tutkinnon osissa</w:t>
      </w:r>
    </w:p>
    <w:p w14:paraId="478B1C43" w14:textId="77777777" w:rsidR="004B1C7D" w:rsidRDefault="004B1C7D" w:rsidP="004B1C7D">
      <w:pPr>
        <w:pStyle w:val="Luettelokappale"/>
      </w:pPr>
    </w:p>
    <w:p w14:paraId="5DA172D4" w14:textId="5FC71273" w:rsidR="00117358" w:rsidRPr="00E1204E" w:rsidRDefault="00117358" w:rsidP="00117358">
      <w:pPr>
        <w:pStyle w:val="Luettelokappale"/>
        <w:numPr>
          <w:ilvl w:val="0"/>
          <w:numId w:val="18"/>
        </w:numPr>
      </w:pPr>
      <w:r w:rsidRPr="00E1204E">
        <w:t xml:space="preserve">Opiskelijat saavat </w:t>
      </w:r>
      <w:r w:rsidR="00A6492C" w:rsidRPr="00E1204E">
        <w:t xml:space="preserve">tavoitteidensa </w:t>
      </w:r>
      <w:r w:rsidRPr="00E1204E">
        <w:t>mukaista opetusta ja ohjausta yhteisissä tutkinnon osissa</w:t>
      </w:r>
      <w:r w:rsidR="0077715A" w:rsidRPr="00E1204E">
        <w:t>.</w:t>
      </w:r>
      <w:r w:rsidRPr="00E1204E">
        <w:t xml:space="preserve"> </w:t>
      </w:r>
    </w:p>
    <w:p w14:paraId="450C92D8" w14:textId="526DDB78" w:rsidR="008D5112" w:rsidRDefault="008D5112" w:rsidP="008D5112">
      <w:pPr>
        <w:ind w:left="720"/>
      </w:pPr>
      <w:r w:rsidRPr="00E1204E">
        <w:t xml:space="preserve">Asteikko: täysin eri mieltä - jokseenkin eri mieltä - osin samaa osin eri mieltä - jokseenkin samaa </w:t>
      </w:r>
      <w:r>
        <w:t>mieltä - täysin samaa mieltä</w:t>
      </w:r>
    </w:p>
    <w:p w14:paraId="15BF251B" w14:textId="4DFED2D1" w:rsidR="00117358" w:rsidRDefault="00A6492C" w:rsidP="008D5112">
      <w:pPr>
        <w:pStyle w:val="Luettelokappale"/>
        <w:numPr>
          <w:ilvl w:val="0"/>
          <w:numId w:val="28"/>
        </w:numPr>
        <w:ind w:left="1443"/>
      </w:pPr>
      <w:r>
        <w:t>V</w:t>
      </w:r>
      <w:r w:rsidR="00117358">
        <w:t>iestintä- ja vuorovaikutusosaaminen</w:t>
      </w:r>
    </w:p>
    <w:p w14:paraId="60FF3A79" w14:textId="135321C9" w:rsidR="00117358" w:rsidRDefault="00A6492C" w:rsidP="008D5112">
      <w:pPr>
        <w:pStyle w:val="Luettelokappale"/>
        <w:numPr>
          <w:ilvl w:val="0"/>
          <w:numId w:val="28"/>
        </w:numPr>
        <w:ind w:left="1443"/>
      </w:pPr>
      <w:r>
        <w:t>M</w:t>
      </w:r>
      <w:r w:rsidR="00117358">
        <w:t>atemaattis-luonnontieteellinen osaaminen</w:t>
      </w:r>
    </w:p>
    <w:p w14:paraId="3A73209B" w14:textId="00A41F7E" w:rsidR="00117358" w:rsidRDefault="00A6492C" w:rsidP="008D5112">
      <w:pPr>
        <w:pStyle w:val="Luettelokappale"/>
        <w:numPr>
          <w:ilvl w:val="0"/>
          <w:numId w:val="28"/>
        </w:numPr>
        <w:ind w:left="1443"/>
      </w:pPr>
      <w:r>
        <w:t>Y</w:t>
      </w:r>
      <w:r w:rsidR="00117358">
        <w:t>hteiskun</w:t>
      </w:r>
      <w:r w:rsidR="0030620C">
        <w:t>ta- ja työelämäosaaminen</w:t>
      </w:r>
    </w:p>
    <w:p w14:paraId="41A1D770" w14:textId="3BBF3385" w:rsidR="008D5112" w:rsidRPr="00E1204E" w:rsidRDefault="008D5112" w:rsidP="008D5112">
      <w:pPr>
        <w:pStyle w:val="Luettelokappale"/>
      </w:pPr>
    </w:p>
    <w:p w14:paraId="7F1A2C91" w14:textId="379E7A84" w:rsidR="00644EFD" w:rsidRPr="00E1204E" w:rsidRDefault="00644EFD" w:rsidP="004B1C7D">
      <w:pPr>
        <w:pStyle w:val="Luettelokappale"/>
        <w:numPr>
          <w:ilvl w:val="0"/>
          <w:numId w:val="18"/>
        </w:numPr>
        <w:spacing w:after="0" w:line="240" w:lineRule="auto"/>
      </w:pPr>
      <w:r w:rsidRPr="00E1204E">
        <w:t xml:space="preserve">Jos tiedätte, että opiskelijan tavoitteena on jatko-opinnot korkeakoulussa, </w:t>
      </w:r>
      <w:r w:rsidR="00A45DA3" w:rsidRPr="00E1204E">
        <w:t>miten tuette tavoitteen saavuttamista yhteisten tutkinnon osien opetuksessa? _________________________________________________________________________________</w:t>
      </w:r>
    </w:p>
    <w:p w14:paraId="457E6D09" w14:textId="683F5831" w:rsidR="00A6492C" w:rsidRPr="00E1204E" w:rsidRDefault="00A6492C" w:rsidP="00A6492C">
      <w:pPr>
        <w:spacing w:after="0" w:line="240" w:lineRule="auto"/>
      </w:pPr>
    </w:p>
    <w:p w14:paraId="7B174953" w14:textId="29DE7A09" w:rsidR="004B1C7D" w:rsidRPr="00E1204E" w:rsidRDefault="00117358" w:rsidP="008D5112">
      <w:pPr>
        <w:pStyle w:val="Luettelokappale"/>
        <w:numPr>
          <w:ilvl w:val="0"/>
          <w:numId w:val="18"/>
        </w:numPr>
      </w:pPr>
      <w:r w:rsidRPr="00E1204E">
        <w:t>Opiskelijat saavat ta</w:t>
      </w:r>
      <w:r w:rsidR="0077715A" w:rsidRPr="00E1204E">
        <w:t>voitteidensa</w:t>
      </w:r>
      <w:r w:rsidRPr="00E1204E">
        <w:t xml:space="preserve"> mukaista opetusta ja ohjausta ammatillisissa tutkinnon osissa</w:t>
      </w:r>
      <w:r w:rsidR="003E71E1" w:rsidRPr="00E1204E">
        <w:t>.</w:t>
      </w:r>
      <w:r w:rsidRPr="00E1204E">
        <w:t xml:space="preserve"> </w:t>
      </w:r>
    </w:p>
    <w:p w14:paraId="0DD64B78" w14:textId="162741E2" w:rsidR="008D5112" w:rsidRPr="00E1204E" w:rsidRDefault="008D5112" w:rsidP="004B1C7D">
      <w:pPr>
        <w:pStyle w:val="Luettelokappale"/>
        <w:numPr>
          <w:ilvl w:val="1"/>
          <w:numId w:val="18"/>
        </w:numPr>
        <w:ind w:left="1443"/>
      </w:pPr>
      <w:r w:rsidRPr="00E1204E">
        <w:t>Täysin eri mieltä</w:t>
      </w:r>
    </w:p>
    <w:p w14:paraId="7119F39D" w14:textId="77777777" w:rsidR="008D5112" w:rsidRPr="00E1204E" w:rsidRDefault="008D5112" w:rsidP="008D5112">
      <w:pPr>
        <w:pStyle w:val="Luettelokappale"/>
        <w:numPr>
          <w:ilvl w:val="1"/>
          <w:numId w:val="29"/>
        </w:numPr>
        <w:ind w:left="1443"/>
      </w:pPr>
      <w:r w:rsidRPr="00E1204E">
        <w:t>Jokseenkin eri mieltä</w:t>
      </w:r>
    </w:p>
    <w:p w14:paraId="0BA3B0A5" w14:textId="77777777" w:rsidR="008D5112" w:rsidRPr="00E1204E" w:rsidRDefault="008D5112" w:rsidP="008D5112">
      <w:pPr>
        <w:pStyle w:val="Luettelokappale"/>
        <w:numPr>
          <w:ilvl w:val="1"/>
          <w:numId w:val="29"/>
        </w:numPr>
        <w:ind w:left="1443"/>
      </w:pPr>
      <w:r w:rsidRPr="00E1204E">
        <w:t>Osin samaa osin eri mieltä</w:t>
      </w:r>
    </w:p>
    <w:p w14:paraId="21BC5EEB" w14:textId="77777777" w:rsidR="008D5112" w:rsidRPr="00E1204E" w:rsidRDefault="008D5112" w:rsidP="008D5112">
      <w:pPr>
        <w:pStyle w:val="Luettelokappale"/>
        <w:numPr>
          <w:ilvl w:val="1"/>
          <w:numId w:val="29"/>
        </w:numPr>
        <w:ind w:left="1443"/>
      </w:pPr>
      <w:r w:rsidRPr="00E1204E">
        <w:t>Jokseenkin samaa mieltä</w:t>
      </w:r>
    </w:p>
    <w:p w14:paraId="529220F5" w14:textId="77777777" w:rsidR="008D5112" w:rsidRPr="00E1204E" w:rsidRDefault="008D5112" w:rsidP="008D5112">
      <w:pPr>
        <w:pStyle w:val="Luettelokappale"/>
        <w:numPr>
          <w:ilvl w:val="1"/>
          <w:numId w:val="29"/>
        </w:numPr>
        <w:ind w:left="1443"/>
      </w:pPr>
      <w:r w:rsidRPr="00E1204E">
        <w:t>Täysin samaa mieltä</w:t>
      </w:r>
    </w:p>
    <w:p w14:paraId="16E8C605" w14:textId="7B017465" w:rsidR="004B1C7D" w:rsidRPr="00E1204E" w:rsidRDefault="004B1C7D" w:rsidP="00C51F5B">
      <w:pPr>
        <w:pStyle w:val="Luettelokappale"/>
        <w:ind w:left="1443"/>
      </w:pPr>
    </w:p>
    <w:p w14:paraId="1B284B3D" w14:textId="7B5AF33B" w:rsidR="00A45DA3" w:rsidRPr="00E1204E" w:rsidRDefault="00A45DA3" w:rsidP="00A45DA3">
      <w:pPr>
        <w:pStyle w:val="Luettelokappale"/>
        <w:numPr>
          <w:ilvl w:val="0"/>
          <w:numId w:val="18"/>
        </w:numPr>
        <w:spacing w:after="0" w:line="240" w:lineRule="auto"/>
      </w:pPr>
      <w:r w:rsidRPr="00E1204E">
        <w:t>Jos tiedätte, että opiskelijan tavoitteena on jatko-opinnot korkeakoulussa, miten tuette tavoitteen saavuttamista ammatillisten tutkinnon osien opetuksessa?</w:t>
      </w:r>
    </w:p>
    <w:p w14:paraId="79D258CB" w14:textId="15A569A5" w:rsidR="00A45DA3" w:rsidRPr="00E1204E" w:rsidRDefault="00A45DA3" w:rsidP="00A45DA3">
      <w:pPr>
        <w:pStyle w:val="Luettelokappale"/>
        <w:spacing w:after="0" w:line="240" w:lineRule="auto"/>
      </w:pPr>
      <w:r w:rsidRPr="00E1204E">
        <w:t>_________________________________________________________________________________</w:t>
      </w:r>
    </w:p>
    <w:p w14:paraId="388BC98E" w14:textId="77777777" w:rsidR="004B1C7D" w:rsidRPr="0077715A" w:rsidRDefault="004B1C7D" w:rsidP="004B1C7D">
      <w:pPr>
        <w:spacing w:after="0" w:line="240" w:lineRule="auto"/>
        <w:rPr>
          <w:strike/>
          <w:color w:val="000000" w:themeColor="text1"/>
        </w:rPr>
      </w:pPr>
    </w:p>
    <w:p w14:paraId="01DB4AF2" w14:textId="1507DC12" w:rsidR="004B1C7D" w:rsidRPr="001845B1" w:rsidRDefault="004B1C7D" w:rsidP="004B1C7D">
      <w:pPr>
        <w:pStyle w:val="Otsikko1"/>
        <w:rPr>
          <w:b/>
          <w:bCs/>
          <w:color w:val="0D93D2"/>
        </w:rPr>
      </w:pPr>
      <w:r w:rsidRPr="001845B1">
        <w:rPr>
          <w:b/>
          <w:bCs/>
          <w:color w:val="0D93D2"/>
        </w:rPr>
        <w:t xml:space="preserve">Muut jatko-opintovalmiuksia </w:t>
      </w:r>
      <w:r w:rsidR="00FD7AD1" w:rsidRPr="001845B1">
        <w:rPr>
          <w:b/>
          <w:bCs/>
          <w:color w:val="0D93D2"/>
        </w:rPr>
        <w:t>kehittävät</w:t>
      </w:r>
      <w:r w:rsidRPr="001845B1">
        <w:rPr>
          <w:b/>
          <w:bCs/>
          <w:color w:val="0D93D2"/>
        </w:rPr>
        <w:t xml:space="preserve"> opinnot</w:t>
      </w:r>
    </w:p>
    <w:p w14:paraId="4AE6EAFB" w14:textId="17D18850" w:rsidR="0058434C" w:rsidRDefault="0058434C" w:rsidP="008271E9">
      <w:pPr>
        <w:spacing w:after="0" w:line="240" w:lineRule="auto"/>
      </w:pPr>
    </w:p>
    <w:p w14:paraId="48F795C2" w14:textId="325740EC" w:rsidR="00C51F5B" w:rsidRDefault="00C51F5B" w:rsidP="00C51F5B">
      <w:pPr>
        <w:pStyle w:val="Luettelokappale"/>
        <w:numPr>
          <w:ilvl w:val="0"/>
          <w:numId w:val="18"/>
        </w:numPr>
        <w:spacing w:after="0" w:line="240" w:lineRule="auto"/>
      </w:pPr>
      <w:r>
        <w:t xml:space="preserve">Mitä jatko-opintovalmiuksia kehittäviä opintoja tarjoatte opiskelijoillenne yhteistyössä ammattikorkeakoulun/-koulujen kanssa? </w:t>
      </w:r>
      <w:r w:rsidRPr="000A1DEF">
        <w:t>Arvioikaa samalla yhteistyön toimivuutta.</w:t>
      </w:r>
    </w:p>
    <w:p w14:paraId="3069CABB" w14:textId="77777777" w:rsidR="00C51F5B" w:rsidRDefault="00C51F5B" w:rsidP="00C51F5B">
      <w:pPr>
        <w:spacing w:after="0" w:line="240" w:lineRule="auto"/>
      </w:pPr>
    </w:p>
    <w:p w14:paraId="659333AF" w14:textId="56560D56" w:rsidR="00C51F5B" w:rsidRDefault="00C51F5B" w:rsidP="00C51F5B">
      <w:pPr>
        <w:spacing w:after="0" w:line="240" w:lineRule="auto"/>
        <w:ind w:left="720"/>
      </w:pPr>
      <w:r w:rsidRPr="00930396">
        <w:t>Asteikko</w:t>
      </w:r>
      <w:r>
        <w:t>: Toimii erittäin huonosti – toimii huonosti - toimii kohtalaisesti – toimii hyvin - toimii erittäin hyvin – toteutetaan, mutta ei yhteistyössä AMK</w:t>
      </w:r>
      <w:r w:rsidR="00A153CA">
        <w:t>:n</w:t>
      </w:r>
      <w:r>
        <w:t xml:space="preserve"> kanssa</w:t>
      </w:r>
    </w:p>
    <w:p w14:paraId="5B32B2EA" w14:textId="77777777" w:rsidR="00C51F5B" w:rsidRDefault="00C51F5B" w:rsidP="00C51F5B">
      <w:pPr>
        <w:pStyle w:val="Luettelokappale"/>
        <w:spacing w:after="0" w:line="240" w:lineRule="auto"/>
      </w:pPr>
    </w:p>
    <w:p w14:paraId="43069BE4" w14:textId="77777777" w:rsidR="00C51F5B" w:rsidRPr="004C07B8" w:rsidRDefault="00C51F5B" w:rsidP="00C51F5B">
      <w:pPr>
        <w:pStyle w:val="Luettelokappale"/>
        <w:numPr>
          <w:ilvl w:val="1"/>
          <w:numId w:val="9"/>
        </w:numPr>
        <w:spacing w:after="0" w:line="240" w:lineRule="auto"/>
        <w:ind w:left="1443"/>
      </w:pPr>
      <w:r w:rsidRPr="004C07B8">
        <w:t>Väyläopinnot (Väyläopinnot tarjoavat toisen asteen opiskelijoille mahdollisuuden aloittaa korkeakouluopinnot jo ammatillisen koulutuksen aikana.)</w:t>
      </w:r>
    </w:p>
    <w:p w14:paraId="6F974E58" w14:textId="77777777" w:rsidR="00C51F5B" w:rsidRPr="004C07B8" w:rsidRDefault="00C51F5B" w:rsidP="00C51F5B">
      <w:pPr>
        <w:pStyle w:val="Luettelokappale"/>
        <w:numPr>
          <w:ilvl w:val="1"/>
          <w:numId w:val="9"/>
        </w:numPr>
        <w:spacing w:after="0" w:line="240" w:lineRule="auto"/>
        <w:ind w:left="1443"/>
      </w:pPr>
      <w:r w:rsidRPr="004C07B8">
        <w:t>Korkeakouluopintoihin valmentavat opinnot</w:t>
      </w:r>
      <w:r>
        <w:t>, jotka toteutetaan yhteistyössä ammattikorkeakoulun kanssa</w:t>
      </w:r>
    </w:p>
    <w:p w14:paraId="1AA581FA" w14:textId="77777777" w:rsidR="00C51F5B" w:rsidRPr="004C07B8" w:rsidRDefault="00C51F5B" w:rsidP="00C51F5B">
      <w:pPr>
        <w:pStyle w:val="Luettelokappale"/>
        <w:numPr>
          <w:ilvl w:val="1"/>
          <w:numId w:val="9"/>
        </w:numPr>
        <w:spacing w:after="0" w:line="240" w:lineRule="auto"/>
        <w:ind w:left="1443"/>
      </w:pPr>
      <w:r w:rsidRPr="004C07B8">
        <w:t>Muut temaattiset opinnot</w:t>
      </w:r>
      <w:r>
        <w:t xml:space="preserve"> </w:t>
      </w:r>
      <w:r w:rsidRPr="004C07B8">
        <w:t>(esim. yrittäjyysopinnot)</w:t>
      </w:r>
      <w:r>
        <w:t>, jotka toteutetaan yhteistyössä ammattikorkeakoulun kanssa</w:t>
      </w:r>
    </w:p>
    <w:p w14:paraId="5A781EF9" w14:textId="039363C0" w:rsidR="00C51F5B" w:rsidRPr="004C07B8" w:rsidRDefault="00C51F5B" w:rsidP="00C51F5B">
      <w:pPr>
        <w:pStyle w:val="Luettelokappale"/>
        <w:numPr>
          <w:ilvl w:val="1"/>
          <w:numId w:val="9"/>
        </w:numPr>
        <w:spacing w:after="0" w:line="240" w:lineRule="auto"/>
        <w:ind w:left="1443"/>
      </w:pPr>
      <w:r w:rsidRPr="004C07B8">
        <w:t xml:space="preserve">Kurkistuskurssit tai vastaavat (Kurkistuskurssin aikana opiskelija pääsee kokeilemaan, millaista </w:t>
      </w:r>
      <w:r w:rsidR="001845B1">
        <w:t>ammatti</w:t>
      </w:r>
      <w:r w:rsidRPr="004C07B8">
        <w:t>korkeakoulussa opiskelu on.)</w:t>
      </w:r>
    </w:p>
    <w:p w14:paraId="4D49176A" w14:textId="77777777" w:rsidR="00C51F5B" w:rsidRPr="004C07B8" w:rsidRDefault="00C51F5B" w:rsidP="00C51F5B">
      <w:pPr>
        <w:pStyle w:val="Luettelokappale"/>
        <w:numPr>
          <w:ilvl w:val="1"/>
          <w:numId w:val="9"/>
        </w:numPr>
        <w:spacing w:after="0" w:line="240" w:lineRule="auto"/>
        <w:ind w:left="1443"/>
      </w:pPr>
      <w:r w:rsidRPr="004C07B8">
        <w:t>Vaihto-opiskelumahdollisuus</w:t>
      </w:r>
      <w:r>
        <w:t xml:space="preserve"> ammattikorkeakoulussa</w:t>
      </w:r>
    </w:p>
    <w:p w14:paraId="08141900" w14:textId="77777777" w:rsidR="00C51F5B" w:rsidRPr="004C07B8" w:rsidRDefault="00C51F5B" w:rsidP="00C51F5B">
      <w:pPr>
        <w:pStyle w:val="Luettelokappale"/>
        <w:numPr>
          <w:ilvl w:val="1"/>
          <w:numId w:val="9"/>
        </w:numPr>
        <w:spacing w:after="0" w:line="240" w:lineRule="auto"/>
        <w:ind w:left="1443"/>
      </w:pPr>
      <w:r w:rsidRPr="004C07B8">
        <w:t>Kesäopinnot</w:t>
      </w:r>
      <w:r>
        <w:t xml:space="preserve"> ammattikorkeakoulussa</w:t>
      </w:r>
    </w:p>
    <w:p w14:paraId="060FC02A" w14:textId="77777777" w:rsidR="00C51F5B" w:rsidRPr="004C07B8" w:rsidRDefault="00C51F5B" w:rsidP="00C51F5B">
      <w:pPr>
        <w:pStyle w:val="Luettelokappale"/>
        <w:numPr>
          <w:ilvl w:val="1"/>
          <w:numId w:val="9"/>
        </w:numPr>
        <w:spacing w:after="0" w:line="240" w:lineRule="auto"/>
        <w:ind w:left="1443"/>
      </w:pPr>
      <w:r w:rsidRPr="004C07B8">
        <w:t>Opetusyhteistyö, yhteiset oppimisympäristöt ja oppimateriaalit</w:t>
      </w:r>
      <w:r>
        <w:t>, jotka toteutetaan yhteistyössä ammattikorkeakoulun kanssa</w:t>
      </w:r>
    </w:p>
    <w:p w14:paraId="254BB059" w14:textId="77777777" w:rsidR="00C51F5B" w:rsidRDefault="00C51F5B" w:rsidP="00C51F5B">
      <w:pPr>
        <w:pStyle w:val="Luettelokappale"/>
        <w:numPr>
          <w:ilvl w:val="1"/>
          <w:numId w:val="9"/>
        </w:numPr>
        <w:spacing w:after="0" w:line="240" w:lineRule="auto"/>
        <w:ind w:left="1443"/>
      </w:pPr>
      <w:r w:rsidRPr="004C07B8">
        <w:t>Muu, mikä?</w:t>
      </w:r>
    </w:p>
    <w:p w14:paraId="3A57038C" w14:textId="77777777" w:rsidR="00C51F5B" w:rsidRDefault="00C51F5B" w:rsidP="00C51F5B">
      <w:pPr>
        <w:pStyle w:val="Luettelokappale"/>
      </w:pPr>
    </w:p>
    <w:p w14:paraId="4F92AF7A" w14:textId="5044DFBD" w:rsidR="00C51F5B" w:rsidRDefault="00C51F5B" w:rsidP="00C51F5B">
      <w:pPr>
        <w:pStyle w:val="Luettelokappale"/>
        <w:numPr>
          <w:ilvl w:val="0"/>
          <w:numId w:val="18"/>
        </w:numPr>
      </w:pPr>
      <w:r>
        <w:lastRenderedPageBreak/>
        <w:t xml:space="preserve">Mitä muita jatko-opintovalmiuksia </w:t>
      </w:r>
      <w:r w:rsidR="00F31C65">
        <w:t>kehittäviä</w:t>
      </w:r>
      <w:r>
        <w:t xml:space="preserve"> opintoja opiskelijoillenne on tarjolla? </w:t>
      </w:r>
    </w:p>
    <w:p w14:paraId="4962AE57" w14:textId="7B61B1A7" w:rsidR="00C51F5B" w:rsidRDefault="00C51F5B" w:rsidP="00C51F5B">
      <w:pPr>
        <w:pStyle w:val="Luettelokappale"/>
        <w:numPr>
          <w:ilvl w:val="0"/>
          <w:numId w:val="11"/>
        </w:numPr>
        <w:ind w:left="1443"/>
      </w:pPr>
      <w:r>
        <w:t>Lukio-opinnot (muut kuin kaksoistutkintoon tähtäävät lukio-opinnot)</w:t>
      </w:r>
    </w:p>
    <w:p w14:paraId="53644194" w14:textId="4EBB528B" w:rsidR="00EA20D3" w:rsidRDefault="00C51F5B" w:rsidP="00EA20D3">
      <w:pPr>
        <w:pStyle w:val="Luettelokappale"/>
        <w:numPr>
          <w:ilvl w:val="0"/>
          <w:numId w:val="11"/>
        </w:numPr>
        <w:ind w:left="1443"/>
      </w:pPr>
      <w:r>
        <w:t>Muut jatko-opintovalmiuksia tukevat opinnot, mitä?</w:t>
      </w:r>
      <w:r w:rsidR="00644EFD">
        <w:t xml:space="preserve"> </w:t>
      </w:r>
      <w:r w:rsidR="00583D37">
        <w:t>_______________________________</w:t>
      </w:r>
    </w:p>
    <w:p w14:paraId="32C0DA98" w14:textId="2B8EC3ED" w:rsidR="00EA20D3" w:rsidRDefault="00EA20D3" w:rsidP="00EA20D3">
      <w:pPr>
        <w:pStyle w:val="Luettelokappale"/>
        <w:ind w:left="1443"/>
      </w:pPr>
    </w:p>
    <w:p w14:paraId="54C0CE60" w14:textId="3198C664" w:rsidR="00EA20D3" w:rsidRDefault="00EA20D3" w:rsidP="00EA20D3">
      <w:pPr>
        <w:pStyle w:val="Luettelokappale"/>
        <w:numPr>
          <w:ilvl w:val="0"/>
          <w:numId w:val="18"/>
        </w:numPr>
      </w:pPr>
      <w:r>
        <w:t xml:space="preserve">Toteutatteko jatko-opintovalmiuksia </w:t>
      </w:r>
      <w:r w:rsidR="00F31C65">
        <w:t>kehittäviä</w:t>
      </w:r>
      <w:r>
        <w:t xml:space="preserve"> opintoja yhteistyössä toisen ammatillisen koulutuksen järjestäjän kanssa?</w:t>
      </w:r>
    </w:p>
    <w:p w14:paraId="041412EF" w14:textId="6060D48D" w:rsidR="00EA20D3" w:rsidRDefault="00F31C65" w:rsidP="00F31C65">
      <w:pPr>
        <w:pStyle w:val="Luettelokappale"/>
        <w:numPr>
          <w:ilvl w:val="0"/>
          <w:numId w:val="26"/>
        </w:numPr>
        <w:ind w:left="1443"/>
      </w:pPr>
      <w:r>
        <w:t>Kyllä, mitä opintoja?</w:t>
      </w:r>
      <w:r w:rsidR="008D5112">
        <w:t xml:space="preserve"> _________________________________________________________</w:t>
      </w:r>
    </w:p>
    <w:p w14:paraId="69395F1E" w14:textId="77777777" w:rsidR="008D5112" w:rsidRDefault="008D5112" w:rsidP="008D5112">
      <w:pPr>
        <w:pStyle w:val="Luettelokappale"/>
        <w:numPr>
          <w:ilvl w:val="0"/>
          <w:numId w:val="26"/>
        </w:numPr>
        <w:ind w:left="1443"/>
      </w:pPr>
      <w:r>
        <w:t>Ei</w:t>
      </w:r>
    </w:p>
    <w:p w14:paraId="0CCD20D7" w14:textId="77777777" w:rsidR="00B232A2" w:rsidRDefault="00B232A2" w:rsidP="00B232A2">
      <w:pPr>
        <w:pStyle w:val="Luettelokappale"/>
      </w:pPr>
    </w:p>
    <w:p w14:paraId="40A4E4CD" w14:textId="6906F9FF" w:rsidR="00B232A2" w:rsidRPr="00806E3C" w:rsidRDefault="0091609F" w:rsidP="00B232A2">
      <w:pPr>
        <w:pStyle w:val="Luettelokappale"/>
        <w:numPr>
          <w:ilvl w:val="0"/>
          <w:numId w:val="18"/>
        </w:numPr>
      </w:pPr>
      <w:r>
        <w:t xml:space="preserve">Mitä </w:t>
      </w:r>
      <w:r w:rsidR="00C51F5B">
        <w:t>haasteita väyläopintoihin liittyy? Tarkastelkaa asiaa sekä opiskelijoiden että koulutuksen järjestäjän näkökulmasta.</w:t>
      </w:r>
      <w:r w:rsidR="00B232A2">
        <w:t xml:space="preserve"> _________________________________________________________________________________</w:t>
      </w:r>
    </w:p>
    <w:p w14:paraId="4BE118A3" w14:textId="77777777" w:rsidR="00C51F5B" w:rsidRDefault="00C51F5B" w:rsidP="00C51F5B">
      <w:pPr>
        <w:pStyle w:val="Luettelokappale"/>
      </w:pPr>
    </w:p>
    <w:p w14:paraId="0C24ECAD" w14:textId="7A253BE8" w:rsidR="0091609F" w:rsidRPr="00806E3C" w:rsidRDefault="0091609F" w:rsidP="0091609F">
      <w:pPr>
        <w:pStyle w:val="Luettelokappale"/>
        <w:numPr>
          <w:ilvl w:val="0"/>
          <w:numId w:val="18"/>
        </w:numPr>
      </w:pPr>
      <w:r>
        <w:t xml:space="preserve">Mitä haasteita muihin jatko-opintovalmiuksia </w:t>
      </w:r>
      <w:r w:rsidR="00F31C65">
        <w:t>kehittäviin</w:t>
      </w:r>
      <w:r>
        <w:t xml:space="preserve"> opintoihin liittyy? Tarkastelkaa asiaa sekä opiskelijoiden että koulutuksen järjestäjän näkökulmasta. _________________________________________________________________________________</w:t>
      </w:r>
    </w:p>
    <w:p w14:paraId="6C2E5DB9" w14:textId="4D38C696" w:rsidR="00552058" w:rsidRPr="00A67A93" w:rsidRDefault="00552058" w:rsidP="00552058">
      <w:pPr>
        <w:pStyle w:val="Otsikko1"/>
        <w:rPr>
          <w:b/>
          <w:bCs/>
          <w:color w:val="0D93D2"/>
        </w:rPr>
      </w:pPr>
      <w:r w:rsidRPr="00A67A93">
        <w:rPr>
          <w:b/>
          <w:bCs/>
          <w:color w:val="0D93D2"/>
        </w:rPr>
        <w:t>Opintojen ohjaus</w:t>
      </w:r>
    </w:p>
    <w:p w14:paraId="5137CBCB" w14:textId="77777777" w:rsidR="009D2B07" w:rsidRDefault="009D2B07" w:rsidP="00552058">
      <w:pPr>
        <w:pStyle w:val="Kommentinteksti"/>
      </w:pPr>
    </w:p>
    <w:p w14:paraId="4F9EBBDF" w14:textId="4B646003" w:rsidR="009D2B07" w:rsidRPr="002E2DDE" w:rsidRDefault="009D2B07" w:rsidP="00BE7C4C">
      <w:pPr>
        <w:pStyle w:val="Kommentinteksti"/>
        <w:numPr>
          <w:ilvl w:val="0"/>
          <w:numId w:val="18"/>
        </w:numPr>
        <w:spacing w:after="0"/>
        <w:rPr>
          <w:sz w:val="22"/>
          <w:szCs w:val="22"/>
        </w:rPr>
      </w:pPr>
      <w:r w:rsidRPr="002E2DDE">
        <w:rPr>
          <w:sz w:val="22"/>
          <w:szCs w:val="22"/>
        </w:rPr>
        <w:t>Oletteko tehneet ammattikorkeakoulun</w:t>
      </w:r>
      <w:r w:rsidR="0091609F">
        <w:rPr>
          <w:sz w:val="22"/>
          <w:szCs w:val="22"/>
        </w:rPr>
        <w:t>/-koulujen</w:t>
      </w:r>
      <w:r w:rsidRPr="002E2DDE">
        <w:rPr>
          <w:sz w:val="22"/>
          <w:szCs w:val="22"/>
        </w:rPr>
        <w:t xml:space="preserve"> kanssa yhteistyötä opintojen ohjauksen toimintamallin/ohjaussuunnitelman tai vastaavan laadinnassa?</w:t>
      </w:r>
    </w:p>
    <w:p w14:paraId="729792D4" w14:textId="77777777" w:rsidR="009D2B07" w:rsidRPr="002E2DDE" w:rsidRDefault="009D2B07" w:rsidP="00BE7C4C">
      <w:pPr>
        <w:pStyle w:val="Kommentinteksti"/>
        <w:numPr>
          <w:ilvl w:val="1"/>
          <w:numId w:val="19"/>
        </w:numPr>
        <w:spacing w:after="0"/>
        <w:ind w:left="1434" w:hanging="357"/>
        <w:rPr>
          <w:sz w:val="22"/>
          <w:szCs w:val="22"/>
        </w:rPr>
      </w:pPr>
      <w:r w:rsidRPr="002E2DDE">
        <w:rPr>
          <w:sz w:val="22"/>
          <w:szCs w:val="22"/>
        </w:rPr>
        <w:t>Kyllä</w:t>
      </w:r>
    </w:p>
    <w:p w14:paraId="76B3768C" w14:textId="4D814096" w:rsidR="009D2B07" w:rsidRPr="002E2DDE" w:rsidRDefault="009D2B07" w:rsidP="00BE7C4C">
      <w:pPr>
        <w:pStyle w:val="Kommentinteksti"/>
        <w:numPr>
          <w:ilvl w:val="1"/>
          <w:numId w:val="19"/>
        </w:numPr>
        <w:spacing w:after="0"/>
        <w:ind w:left="1434" w:hanging="357"/>
        <w:rPr>
          <w:sz w:val="22"/>
          <w:szCs w:val="22"/>
        </w:rPr>
      </w:pPr>
      <w:r w:rsidRPr="002E2DDE">
        <w:rPr>
          <w:sz w:val="22"/>
          <w:szCs w:val="22"/>
        </w:rPr>
        <w:t>Ei</w:t>
      </w:r>
    </w:p>
    <w:p w14:paraId="59D6DB46" w14:textId="577BCAA7" w:rsidR="002E2DDE" w:rsidRDefault="002C1253" w:rsidP="000B43C6">
      <w:pPr>
        <w:pStyle w:val="Kommentinteksti"/>
        <w:numPr>
          <w:ilvl w:val="1"/>
          <w:numId w:val="19"/>
        </w:numPr>
        <w:spacing w:after="0"/>
        <w:rPr>
          <w:sz w:val="22"/>
          <w:szCs w:val="22"/>
        </w:rPr>
      </w:pPr>
      <w:r w:rsidRPr="000B43C6">
        <w:rPr>
          <w:sz w:val="22"/>
          <w:szCs w:val="22"/>
        </w:rPr>
        <w:t>Meillä ei ole</w:t>
      </w:r>
      <w:r w:rsidR="00B37B71" w:rsidRPr="000B43C6">
        <w:rPr>
          <w:sz w:val="22"/>
          <w:szCs w:val="22"/>
        </w:rPr>
        <w:t xml:space="preserve"> ohjauksen</w:t>
      </w:r>
      <w:r w:rsidR="009D2B07" w:rsidRPr="000B43C6">
        <w:rPr>
          <w:sz w:val="22"/>
          <w:szCs w:val="22"/>
        </w:rPr>
        <w:t xml:space="preserve"> toimintamallia</w:t>
      </w:r>
      <w:r w:rsidR="00B37B71" w:rsidRPr="000B43C6">
        <w:rPr>
          <w:sz w:val="22"/>
          <w:szCs w:val="22"/>
        </w:rPr>
        <w:t>/ohjaussuunnitelmaa</w:t>
      </w:r>
      <w:r w:rsidR="009D2B07" w:rsidRPr="000B43C6">
        <w:rPr>
          <w:sz w:val="22"/>
          <w:szCs w:val="22"/>
        </w:rPr>
        <w:t xml:space="preserve"> tai vastaavaa </w:t>
      </w:r>
    </w:p>
    <w:p w14:paraId="431A5E61" w14:textId="77777777" w:rsidR="000B43C6" w:rsidRPr="000B43C6" w:rsidRDefault="000B43C6" w:rsidP="000B43C6">
      <w:pPr>
        <w:pStyle w:val="Kommentinteksti"/>
        <w:spacing w:after="0"/>
        <w:rPr>
          <w:sz w:val="22"/>
          <w:szCs w:val="22"/>
        </w:rPr>
      </w:pPr>
    </w:p>
    <w:p w14:paraId="47FE0BDF" w14:textId="568D73F5" w:rsidR="00FD7AD1" w:rsidRDefault="00FD7AD1" w:rsidP="00FD7AD1">
      <w:pPr>
        <w:ind w:firstLine="360"/>
        <w:rPr>
          <w:bCs/>
          <w:color w:val="000000" w:themeColor="text1"/>
        </w:rPr>
      </w:pPr>
      <w:r>
        <w:rPr>
          <w:bCs/>
          <w:color w:val="000000" w:themeColor="text1"/>
        </w:rPr>
        <w:t xml:space="preserve">Jos vastaaja vastaa kyllä tai ei, aukeaa hänelle jatkokysymys 16.1. </w:t>
      </w:r>
    </w:p>
    <w:p w14:paraId="2331C923" w14:textId="77777777" w:rsidR="00FD7AD1" w:rsidRDefault="00FD7AD1" w:rsidP="000B43C6">
      <w:pPr>
        <w:pStyle w:val="Kommentinteksti"/>
        <w:spacing w:after="0"/>
        <w:ind w:left="720"/>
        <w:rPr>
          <w:sz w:val="22"/>
          <w:szCs w:val="22"/>
        </w:rPr>
      </w:pPr>
    </w:p>
    <w:p w14:paraId="6DA0BA17" w14:textId="5A22E65F" w:rsidR="00552058" w:rsidRPr="002E2DDE" w:rsidRDefault="00FD7AD1" w:rsidP="00FD7AD1">
      <w:pPr>
        <w:pStyle w:val="Kommentinteksti"/>
        <w:spacing w:after="0"/>
        <w:ind w:left="360"/>
        <w:rPr>
          <w:sz w:val="22"/>
          <w:szCs w:val="22"/>
        </w:rPr>
      </w:pPr>
      <w:r>
        <w:rPr>
          <w:sz w:val="22"/>
          <w:szCs w:val="22"/>
        </w:rPr>
        <w:t xml:space="preserve">16.1 </w:t>
      </w:r>
      <w:r w:rsidR="008D5112">
        <w:rPr>
          <w:sz w:val="22"/>
          <w:szCs w:val="22"/>
        </w:rPr>
        <w:t xml:space="preserve">Oletteko </w:t>
      </w:r>
      <w:r w:rsidR="002E2DDE" w:rsidRPr="002E2DDE">
        <w:rPr>
          <w:sz w:val="22"/>
          <w:szCs w:val="22"/>
        </w:rPr>
        <w:t>määritelleet o</w:t>
      </w:r>
      <w:r w:rsidR="009D2B07" w:rsidRPr="002E2DDE">
        <w:rPr>
          <w:sz w:val="22"/>
          <w:szCs w:val="22"/>
        </w:rPr>
        <w:t>hjauksen toimintamalli</w:t>
      </w:r>
      <w:r w:rsidR="002E2DDE" w:rsidRPr="002E2DDE">
        <w:rPr>
          <w:sz w:val="22"/>
          <w:szCs w:val="22"/>
        </w:rPr>
        <w:t>ssa</w:t>
      </w:r>
      <w:r w:rsidR="009D2B07" w:rsidRPr="002E2DDE">
        <w:rPr>
          <w:sz w:val="22"/>
          <w:szCs w:val="22"/>
        </w:rPr>
        <w:t>/ohjaussuunnitelma</w:t>
      </w:r>
      <w:r w:rsidR="002E2DDE" w:rsidRPr="002E2DDE">
        <w:rPr>
          <w:sz w:val="22"/>
          <w:szCs w:val="22"/>
        </w:rPr>
        <w:t>ssa</w:t>
      </w:r>
      <w:r w:rsidR="009D2B07" w:rsidRPr="002E2DDE">
        <w:rPr>
          <w:sz w:val="22"/>
          <w:szCs w:val="22"/>
        </w:rPr>
        <w:t xml:space="preserve"> tai vastaava</w:t>
      </w:r>
      <w:r w:rsidR="002E2DDE" w:rsidRPr="002E2DDE">
        <w:rPr>
          <w:sz w:val="22"/>
          <w:szCs w:val="22"/>
        </w:rPr>
        <w:t>ssa miten tue</w:t>
      </w:r>
      <w:r w:rsidR="008D5112">
        <w:rPr>
          <w:sz w:val="22"/>
          <w:szCs w:val="22"/>
        </w:rPr>
        <w:t>tte</w:t>
      </w:r>
      <w:r w:rsidR="002E2DDE" w:rsidRPr="002E2DDE">
        <w:rPr>
          <w:sz w:val="22"/>
          <w:szCs w:val="22"/>
        </w:rPr>
        <w:t xml:space="preserve"> korkeakouluopinnoista kiinnostuneiden opiskelijoiden jatko-opintovalmiuksien </w:t>
      </w:r>
      <w:r w:rsidR="00F31C65">
        <w:rPr>
          <w:sz w:val="22"/>
          <w:szCs w:val="22"/>
        </w:rPr>
        <w:t>kehittymistä</w:t>
      </w:r>
      <w:r w:rsidR="008D5112">
        <w:rPr>
          <w:sz w:val="22"/>
          <w:szCs w:val="22"/>
        </w:rPr>
        <w:t>?</w:t>
      </w:r>
    </w:p>
    <w:p w14:paraId="2C03A74D" w14:textId="5F7B63D1" w:rsidR="002E2DDE" w:rsidRPr="002E2DDE" w:rsidRDefault="002E2DDE" w:rsidP="009D30E0">
      <w:pPr>
        <w:pStyle w:val="Kommentinteksti"/>
        <w:numPr>
          <w:ilvl w:val="1"/>
          <w:numId w:val="20"/>
        </w:numPr>
        <w:spacing w:after="0"/>
        <w:ind w:hanging="357"/>
        <w:rPr>
          <w:sz w:val="22"/>
          <w:szCs w:val="22"/>
        </w:rPr>
      </w:pPr>
      <w:r w:rsidRPr="002E2DDE">
        <w:rPr>
          <w:sz w:val="22"/>
          <w:szCs w:val="22"/>
        </w:rPr>
        <w:t>Kyllä</w:t>
      </w:r>
    </w:p>
    <w:p w14:paraId="1BB1282A" w14:textId="229D54E5" w:rsidR="002E2DDE" w:rsidRPr="002E2DDE" w:rsidRDefault="002E2DDE" w:rsidP="009D30E0">
      <w:pPr>
        <w:pStyle w:val="Kommentinteksti"/>
        <w:numPr>
          <w:ilvl w:val="1"/>
          <w:numId w:val="20"/>
        </w:numPr>
        <w:spacing w:after="0"/>
        <w:ind w:hanging="357"/>
        <w:rPr>
          <w:sz w:val="22"/>
          <w:szCs w:val="22"/>
        </w:rPr>
      </w:pPr>
      <w:r w:rsidRPr="002E2DDE">
        <w:rPr>
          <w:sz w:val="22"/>
          <w:szCs w:val="22"/>
        </w:rPr>
        <w:t>Ei</w:t>
      </w:r>
    </w:p>
    <w:p w14:paraId="0D3C888E" w14:textId="0AC922FE" w:rsidR="002E2DDE" w:rsidRDefault="002E2DDE" w:rsidP="002E2DDE">
      <w:pPr>
        <w:pStyle w:val="Kommentinteksti"/>
        <w:spacing w:after="0"/>
        <w:ind w:left="360"/>
        <w:rPr>
          <w:sz w:val="22"/>
          <w:szCs w:val="22"/>
        </w:rPr>
      </w:pPr>
    </w:p>
    <w:p w14:paraId="2E5B3900" w14:textId="0B2261FF" w:rsidR="002E2DDE" w:rsidRDefault="002E2DDE" w:rsidP="00BE7C4C">
      <w:pPr>
        <w:pStyle w:val="Kommentinteksti"/>
        <w:numPr>
          <w:ilvl w:val="0"/>
          <w:numId w:val="18"/>
        </w:numPr>
        <w:spacing w:after="0"/>
        <w:rPr>
          <w:sz w:val="22"/>
          <w:szCs w:val="22"/>
        </w:rPr>
      </w:pPr>
      <w:r>
        <w:rPr>
          <w:sz w:val="22"/>
          <w:szCs w:val="22"/>
        </w:rPr>
        <w:t>Arvioikaa</w:t>
      </w:r>
      <w:r w:rsidR="00443C42">
        <w:rPr>
          <w:sz w:val="22"/>
          <w:szCs w:val="22"/>
        </w:rPr>
        <w:t>, miten seuraavat asiat toteutuvat toiminnassanne.</w:t>
      </w:r>
    </w:p>
    <w:p w14:paraId="4F3282F3" w14:textId="77777777" w:rsidR="00443C42" w:rsidRDefault="00443C42" w:rsidP="002E2DDE">
      <w:pPr>
        <w:pStyle w:val="Kommentinteksti"/>
        <w:spacing w:after="0"/>
        <w:ind w:left="720"/>
        <w:rPr>
          <w:sz w:val="22"/>
          <w:szCs w:val="22"/>
        </w:rPr>
      </w:pPr>
    </w:p>
    <w:p w14:paraId="121EC5E1" w14:textId="014E299F" w:rsidR="002E2DDE" w:rsidRDefault="00443C42" w:rsidP="002E2DDE">
      <w:pPr>
        <w:pStyle w:val="Kommentinteksti"/>
        <w:spacing w:after="0"/>
        <w:ind w:left="720"/>
        <w:rPr>
          <w:sz w:val="22"/>
          <w:szCs w:val="22"/>
        </w:rPr>
      </w:pPr>
      <w:r>
        <w:rPr>
          <w:sz w:val="22"/>
          <w:szCs w:val="22"/>
        </w:rPr>
        <w:t xml:space="preserve">Asteikko: </w:t>
      </w:r>
      <w:r w:rsidRPr="00443C42">
        <w:rPr>
          <w:sz w:val="22"/>
          <w:szCs w:val="22"/>
        </w:rPr>
        <w:t>toteutuu erittäin huonosti</w:t>
      </w:r>
      <w:r>
        <w:rPr>
          <w:sz w:val="22"/>
          <w:szCs w:val="22"/>
        </w:rPr>
        <w:t xml:space="preserve"> - </w:t>
      </w:r>
      <w:r w:rsidRPr="00443C42">
        <w:rPr>
          <w:sz w:val="22"/>
          <w:szCs w:val="22"/>
        </w:rPr>
        <w:t>toteutuu huonosti</w:t>
      </w:r>
      <w:r>
        <w:rPr>
          <w:sz w:val="22"/>
          <w:szCs w:val="22"/>
        </w:rPr>
        <w:t xml:space="preserve"> - </w:t>
      </w:r>
      <w:r w:rsidRPr="00443C42">
        <w:rPr>
          <w:sz w:val="22"/>
          <w:szCs w:val="22"/>
        </w:rPr>
        <w:t>toteutuu kohtalaisesti</w:t>
      </w:r>
      <w:r>
        <w:rPr>
          <w:sz w:val="22"/>
          <w:szCs w:val="22"/>
        </w:rPr>
        <w:t xml:space="preserve"> - </w:t>
      </w:r>
      <w:r w:rsidRPr="00443C42">
        <w:rPr>
          <w:sz w:val="22"/>
          <w:szCs w:val="22"/>
        </w:rPr>
        <w:t>toteutuu hyvin</w:t>
      </w:r>
      <w:r>
        <w:rPr>
          <w:sz w:val="22"/>
          <w:szCs w:val="22"/>
        </w:rPr>
        <w:t xml:space="preserve"> - </w:t>
      </w:r>
      <w:r w:rsidRPr="00443C42">
        <w:rPr>
          <w:sz w:val="22"/>
          <w:szCs w:val="22"/>
        </w:rPr>
        <w:t>toteutuu erittäin hyvin</w:t>
      </w:r>
    </w:p>
    <w:p w14:paraId="2E9F572F" w14:textId="77777777" w:rsidR="007A0B1A" w:rsidRDefault="007A0B1A" w:rsidP="002E2DDE">
      <w:pPr>
        <w:pStyle w:val="Kommentinteksti"/>
        <w:spacing w:after="0"/>
        <w:ind w:left="720"/>
        <w:rPr>
          <w:sz w:val="22"/>
          <w:szCs w:val="22"/>
        </w:rPr>
      </w:pPr>
    </w:p>
    <w:p w14:paraId="3A0133AC" w14:textId="462A9E59" w:rsidR="00904136" w:rsidRDefault="00904136" w:rsidP="009D30E0">
      <w:pPr>
        <w:pStyle w:val="Luettelokappale"/>
        <w:numPr>
          <w:ilvl w:val="0"/>
          <w:numId w:val="10"/>
        </w:numPr>
        <w:ind w:left="1443"/>
      </w:pPr>
      <w:r>
        <w:t xml:space="preserve">Niiden opiskelijoiden tunnistaminen, jotka </w:t>
      </w:r>
      <w:r w:rsidR="007A0B1A">
        <w:t xml:space="preserve">voisivat olla </w:t>
      </w:r>
      <w:r>
        <w:t>kiinnostuneita jatko-opinnoista ammattikorkeakoulussa</w:t>
      </w:r>
      <w:r w:rsidR="007A0B1A">
        <w:t>.</w:t>
      </w:r>
      <w:r>
        <w:t xml:space="preserve"> </w:t>
      </w:r>
    </w:p>
    <w:p w14:paraId="4BB78F99" w14:textId="6B3984AE" w:rsidR="0003139D" w:rsidRDefault="00904136" w:rsidP="009D30E0">
      <w:pPr>
        <w:pStyle w:val="Luettelokappale"/>
        <w:numPr>
          <w:ilvl w:val="0"/>
          <w:numId w:val="10"/>
        </w:numPr>
        <w:ind w:left="1443"/>
      </w:pPr>
      <w:r>
        <w:t>Osana urasuunnittelua k</w:t>
      </w:r>
      <w:r w:rsidR="0003139D">
        <w:t>ertominen mahdollisuudesta jatkaa opintoja ammattikorkeakoulussa.</w:t>
      </w:r>
    </w:p>
    <w:p w14:paraId="0497A6FF" w14:textId="33FFBA0F" w:rsidR="00552058" w:rsidRDefault="008578F0" w:rsidP="009D30E0">
      <w:pPr>
        <w:pStyle w:val="Luettelokappale"/>
        <w:numPr>
          <w:ilvl w:val="0"/>
          <w:numId w:val="10"/>
        </w:numPr>
        <w:ind w:left="1443"/>
      </w:pPr>
      <w:r>
        <w:t>O</w:t>
      </w:r>
      <w:r w:rsidR="00904136">
        <w:t xml:space="preserve">pintojen yksilöllinen suunnittelu mahdollistaen jatko-opintovalmiuksia </w:t>
      </w:r>
      <w:r w:rsidR="00F31C65">
        <w:t>kehittävien</w:t>
      </w:r>
      <w:r w:rsidR="00904136">
        <w:t xml:space="preserve"> opintojen suorittamisen</w:t>
      </w:r>
      <w:r w:rsidR="007A0B1A">
        <w:t>.</w:t>
      </w:r>
    </w:p>
    <w:p w14:paraId="04AAAAAE" w14:textId="5D9BAC07" w:rsidR="008578F0" w:rsidRDefault="007A0B1A" w:rsidP="009D30E0">
      <w:pPr>
        <w:pStyle w:val="Luettelokappale"/>
        <w:numPr>
          <w:ilvl w:val="0"/>
          <w:numId w:val="10"/>
        </w:numPr>
        <w:ind w:left="1443"/>
      </w:pPr>
      <w:r>
        <w:t>O</w:t>
      </w:r>
      <w:r w:rsidR="008578F0">
        <w:t>piskelijoiden jatko-opintotoi</w:t>
      </w:r>
      <w:r>
        <w:t>veiden</w:t>
      </w:r>
      <w:r w:rsidR="008578F0">
        <w:t xml:space="preserve"> </w:t>
      </w:r>
      <w:r>
        <w:t xml:space="preserve">säännöllinen seuraaminen </w:t>
      </w:r>
      <w:r w:rsidR="008578F0">
        <w:t>opintojen aikana</w:t>
      </w:r>
      <w:r>
        <w:t xml:space="preserve"> (esim. osana HOKS-prosessia).</w:t>
      </w:r>
    </w:p>
    <w:p w14:paraId="7065995C" w14:textId="5CA1CA35" w:rsidR="004B1C7D" w:rsidRPr="00904136" w:rsidRDefault="004B1C7D" w:rsidP="004B1C7D">
      <w:pPr>
        <w:pStyle w:val="Kommentinteksti"/>
        <w:numPr>
          <w:ilvl w:val="0"/>
          <w:numId w:val="18"/>
        </w:numPr>
        <w:rPr>
          <w:sz w:val="22"/>
          <w:szCs w:val="22"/>
        </w:rPr>
      </w:pPr>
      <w:r w:rsidRPr="00904136">
        <w:rPr>
          <w:sz w:val="22"/>
          <w:szCs w:val="22"/>
        </w:rPr>
        <w:lastRenderedPageBreak/>
        <w:t xml:space="preserve">Miten toimitte, jos opiskelija </w:t>
      </w:r>
      <w:r>
        <w:rPr>
          <w:sz w:val="22"/>
          <w:szCs w:val="22"/>
        </w:rPr>
        <w:t>haluaa kehittää jatko-opintovalmiuksiaan vasta opintojensa loppuvaiheessa</w:t>
      </w:r>
      <w:r w:rsidRPr="00904136">
        <w:rPr>
          <w:sz w:val="22"/>
          <w:szCs w:val="22"/>
        </w:rPr>
        <w:t>?</w:t>
      </w:r>
      <w:r>
        <w:rPr>
          <w:sz w:val="22"/>
          <w:szCs w:val="22"/>
        </w:rPr>
        <w:t xml:space="preserve">  _________________________________________________________________________________</w:t>
      </w:r>
    </w:p>
    <w:p w14:paraId="3F135A99" w14:textId="10944540" w:rsidR="00904136" w:rsidRPr="0005722A" w:rsidRDefault="008D5112" w:rsidP="0005722A">
      <w:pPr>
        <w:pStyle w:val="Kommentinteksti"/>
        <w:numPr>
          <w:ilvl w:val="0"/>
          <w:numId w:val="18"/>
        </w:numPr>
        <w:rPr>
          <w:sz w:val="22"/>
          <w:szCs w:val="22"/>
        </w:rPr>
      </w:pPr>
      <w:r w:rsidRPr="0005722A">
        <w:rPr>
          <w:sz w:val="22"/>
          <w:szCs w:val="22"/>
        </w:rPr>
        <w:t xml:space="preserve">Ammatillisen perustutkinnon suorittanut henkilö, joka aikoo valmistumisensa jälkeen hakeutua jatko-opintoihin mutta ei ole saanut opiskelupaikkaa tutkintoon johtavassa koulutuksessa, on </w:t>
      </w:r>
      <w:r w:rsidR="0005722A">
        <w:rPr>
          <w:sz w:val="22"/>
          <w:szCs w:val="22"/>
        </w:rPr>
        <w:t>oikeutettu s</w:t>
      </w:r>
      <w:r w:rsidR="00CA39DD">
        <w:rPr>
          <w:sz w:val="22"/>
          <w:szCs w:val="22"/>
        </w:rPr>
        <w:t>a</w:t>
      </w:r>
      <w:r w:rsidR="0005722A">
        <w:rPr>
          <w:sz w:val="22"/>
          <w:szCs w:val="22"/>
        </w:rPr>
        <w:t>amaan ohjausta jatko-opintoihin hakeutumiseen ja urasuunnitelmiin valmistumistaan seuraavan vuoden aikana. Ohjauksesta vastaa koulutuksen järjestäjä, jonka oppilaitoksessa tutkinto on suoritettu. (</w:t>
      </w:r>
      <w:hyperlink r:id="rId16" w:anchor="L7P61" w:history="1">
        <w:r w:rsidR="0005722A" w:rsidRPr="00FD7AD1">
          <w:rPr>
            <w:rStyle w:val="Hyperlinkki"/>
            <w:sz w:val="22"/>
            <w:szCs w:val="22"/>
          </w:rPr>
          <w:t>Laki ammatillisesta koulutuksesta 531/2017, 61 §</w:t>
        </w:r>
      </w:hyperlink>
      <w:r w:rsidR="0005722A">
        <w:rPr>
          <w:sz w:val="22"/>
          <w:szCs w:val="22"/>
        </w:rPr>
        <w:t xml:space="preserve">.) </w:t>
      </w:r>
      <w:r w:rsidR="00904136" w:rsidRPr="0005722A">
        <w:rPr>
          <w:sz w:val="22"/>
          <w:szCs w:val="22"/>
        </w:rPr>
        <w:t xml:space="preserve">Miten </w:t>
      </w:r>
      <w:r w:rsidR="004C2935" w:rsidRPr="0005722A">
        <w:rPr>
          <w:sz w:val="22"/>
          <w:szCs w:val="22"/>
        </w:rPr>
        <w:t xml:space="preserve">tuette näiden </w:t>
      </w:r>
      <w:r w:rsidR="0005722A">
        <w:rPr>
          <w:sz w:val="22"/>
          <w:szCs w:val="22"/>
        </w:rPr>
        <w:t>henkilöiden ammattikorkea</w:t>
      </w:r>
      <w:r w:rsidR="004C2935" w:rsidRPr="0005722A">
        <w:rPr>
          <w:sz w:val="22"/>
          <w:szCs w:val="22"/>
        </w:rPr>
        <w:t xml:space="preserve">opinnoissa </w:t>
      </w:r>
      <w:r w:rsidR="0005722A">
        <w:rPr>
          <w:sz w:val="22"/>
          <w:szCs w:val="22"/>
        </w:rPr>
        <w:t xml:space="preserve">tarvitsemien </w:t>
      </w:r>
      <w:r w:rsidR="004C2935" w:rsidRPr="0005722A">
        <w:rPr>
          <w:sz w:val="22"/>
          <w:szCs w:val="22"/>
        </w:rPr>
        <w:t>jatko-opintovalmiuksien kehittymistä?</w:t>
      </w:r>
    </w:p>
    <w:p w14:paraId="4BB23292" w14:textId="069018CE" w:rsidR="00904136" w:rsidRDefault="004C2935" w:rsidP="004C2935">
      <w:pPr>
        <w:pStyle w:val="Kommentinteksti"/>
        <w:ind w:firstLine="720"/>
        <w:rPr>
          <w:sz w:val="22"/>
          <w:szCs w:val="22"/>
        </w:rPr>
      </w:pPr>
      <w:r>
        <w:rPr>
          <w:sz w:val="22"/>
          <w:szCs w:val="22"/>
        </w:rPr>
        <w:t>_________________________________________________________________________________</w:t>
      </w:r>
    </w:p>
    <w:p w14:paraId="067D7815" w14:textId="46D06FC8" w:rsidR="0078143A" w:rsidRPr="00650D29" w:rsidRDefault="001C27C7" w:rsidP="005B6F8C">
      <w:pPr>
        <w:pStyle w:val="Otsikko1"/>
        <w:rPr>
          <w:b/>
          <w:bCs/>
          <w:color w:val="0D93D2"/>
        </w:rPr>
      </w:pPr>
      <w:r>
        <w:rPr>
          <w:b/>
          <w:bCs/>
          <w:color w:val="0D93D2"/>
        </w:rPr>
        <w:t>A</w:t>
      </w:r>
      <w:r w:rsidR="005B6F8C" w:rsidRPr="00650D29">
        <w:rPr>
          <w:b/>
          <w:bCs/>
          <w:color w:val="0D93D2"/>
        </w:rPr>
        <w:t>rviointi</w:t>
      </w:r>
      <w:r w:rsidR="00ED0890">
        <w:rPr>
          <w:b/>
          <w:bCs/>
          <w:color w:val="0D93D2"/>
        </w:rPr>
        <w:t xml:space="preserve">, </w:t>
      </w:r>
      <w:r w:rsidR="005B6F8C" w:rsidRPr="00650D29">
        <w:rPr>
          <w:b/>
          <w:bCs/>
          <w:color w:val="0D93D2"/>
        </w:rPr>
        <w:t>kehittäminen</w:t>
      </w:r>
      <w:r w:rsidR="00ED0890">
        <w:rPr>
          <w:b/>
          <w:bCs/>
          <w:color w:val="0D93D2"/>
        </w:rPr>
        <w:t xml:space="preserve"> ja koulutuksen vaikuttavuus</w:t>
      </w:r>
    </w:p>
    <w:p w14:paraId="1E81A313" w14:textId="77777777" w:rsidR="00734D09" w:rsidRDefault="00734D09" w:rsidP="00734D09">
      <w:pPr>
        <w:pStyle w:val="Luettelokappale"/>
      </w:pPr>
    </w:p>
    <w:p w14:paraId="1B626259" w14:textId="41A3678E" w:rsidR="00734D09" w:rsidRDefault="00E73B82" w:rsidP="0091609F">
      <w:pPr>
        <w:pStyle w:val="Luettelokappale"/>
        <w:numPr>
          <w:ilvl w:val="0"/>
          <w:numId w:val="18"/>
        </w:numPr>
      </w:pPr>
      <w:r>
        <w:t xml:space="preserve">Oppilaitoksessamme arvioidaan ja </w:t>
      </w:r>
      <w:r w:rsidR="00734D09">
        <w:t>kehit</w:t>
      </w:r>
      <w:r w:rsidR="001C27C7">
        <w:t>e</w:t>
      </w:r>
      <w:r w:rsidR="00734D09">
        <w:t>tää</w:t>
      </w:r>
      <w:r w:rsidR="001C27C7">
        <w:t>n</w:t>
      </w:r>
      <w:r w:rsidR="00734D09">
        <w:t xml:space="preserve"> säännöllisesti </w:t>
      </w:r>
    </w:p>
    <w:p w14:paraId="70CC77C2" w14:textId="77777777" w:rsidR="008A492C" w:rsidRDefault="008A492C" w:rsidP="008A492C">
      <w:pPr>
        <w:pStyle w:val="Luettelokappale"/>
        <w:spacing w:after="0" w:line="240" w:lineRule="auto"/>
      </w:pPr>
    </w:p>
    <w:p w14:paraId="2FE15BCE" w14:textId="0E65C1E7" w:rsidR="008A492C" w:rsidRDefault="008A492C" w:rsidP="008A492C">
      <w:pPr>
        <w:pStyle w:val="Luettelokappale"/>
        <w:spacing w:after="0" w:line="240" w:lineRule="auto"/>
      </w:pPr>
      <w:r>
        <w:t>Asteikko: täysin eri mieltä – jokseenkin eri mieltä – osin samaa osin eri mieltä – jokseenkin samaa mieltä – täysin samaa mieltä</w:t>
      </w:r>
    </w:p>
    <w:p w14:paraId="1AFBDEAF" w14:textId="77777777" w:rsidR="00977589" w:rsidRDefault="00977589" w:rsidP="008B27A6">
      <w:pPr>
        <w:pStyle w:val="Luettelokappale"/>
        <w:ind w:left="1440"/>
      </w:pPr>
    </w:p>
    <w:p w14:paraId="5CDD588C" w14:textId="3DF92B38" w:rsidR="00734D09" w:rsidRDefault="00C737A2" w:rsidP="00BE7C4C">
      <w:pPr>
        <w:pStyle w:val="Luettelokappale"/>
        <w:numPr>
          <w:ilvl w:val="0"/>
          <w:numId w:val="6"/>
        </w:numPr>
      </w:pPr>
      <w:r>
        <w:t xml:space="preserve">ammattikorkeakoulujen </w:t>
      </w:r>
      <w:r w:rsidR="00734D09">
        <w:t>kanssa te</w:t>
      </w:r>
      <w:r w:rsidR="00FE73CE">
        <w:t>htävää</w:t>
      </w:r>
      <w:r w:rsidR="00734D09">
        <w:t xml:space="preserve"> yhteistyötä.</w:t>
      </w:r>
    </w:p>
    <w:p w14:paraId="17C5CD2E" w14:textId="1309EC5F" w:rsidR="00A72674" w:rsidRPr="00A72674" w:rsidRDefault="00A72674" w:rsidP="00BE7C4C">
      <w:pPr>
        <w:pStyle w:val="Luettelokappale"/>
        <w:numPr>
          <w:ilvl w:val="0"/>
          <w:numId w:val="6"/>
        </w:numPr>
      </w:pPr>
      <w:r w:rsidRPr="00A72674">
        <w:t xml:space="preserve">jatko-opintovalmiuksia </w:t>
      </w:r>
      <w:r w:rsidR="00F31C65">
        <w:t>kehittävien</w:t>
      </w:r>
      <w:r w:rsidRPr="00A72674">
        <w:t xml:space="preserve"> </w:t>
      </w:r>
      <w:r w:rsidR="008B27A6">
        <w:t>opintojen toimivuutta.</w:t>
      </w:r>
    </w:p>
    <w:p w14:paraId="5EBEC6AE" w14:textId="77777777" w:rsidR="008B27A6" w:rsidRDefault="008B27A6" w:rsidP="008B27A6">
      <w:pPr>
        <w:pStyle w:val="Luettelokappale"/>
        <w:rPr>
          <w:bCs/>
          <w:color w:val="000000" w:themeColor="text1"/>
        </w:rPr>
      </w:pPr>
    </w:p>
    <w:p w14:paraId="4DDEE494" w14:textId="690BBC7E" w:rsidR="00977589" w:rsidRPr="008B27A6" w:rsidRDefault="0005722A" w:rsidP="008B27A6">
      <w:pPr>
        <w:pStyle w:val="Luettelokappale"/>
        <w:numPr>
          <w:ilvl w:val="0"/>
          <w:numId w:val="18"/>
        </w:numPr>
        <w:rPr>
          <w:bCs/>
          <w:color w:val="000000" w:themeColor="text1"/>
        </w:rPr>
      </w:pPr>
      <w:r>
        <w:rPr>
          <w:bCs/>
          <w:color w:val="000000" w:themeColor="text1"/>
        </w:rPr>
        <w:t xml:space="preserve">Seuraatteko </w:t>
      </w:r>
      <w:r w:rsidR="00FD6522" w:rsidRPr="008B27A6">
        <w:rPr>
          <w:bCs/>
          <w:color w:val="000000" w:themeColor="text1"/>
        </w:rPr>
        <w:t xml:space="preserve">säännöllisesti valmistuneiden </w:t>
      </w:r>
      <w:r w:rsidR="00977589" w:rsidRPr="008B27A6">
        <w:rPr>
          <w:bCs/>
          <w:color w:val="000000" w:themeColor="text1"/>
        </w:rPr>
        <w:t>opiskelijoide</w:t>
      </w:r>
      <w:r>
        <w:rPr>
          <w:bCs/>
          <w:color w:val="000000" w:themeColor="text1"/>
        </w:rPr>
        <w:t>nne</w:t>
      </w:r>
      <w:r w:rsidR="00977589" w:rsidRPr="008B27A6">
        <w:rPr>
          <w:bCs/>
          <w:color w:val="000000" w:themeColor="text1"/>
        </w:rPr>
        <w:t xml:space="preserve"> </w:t>
      </w:r>
      <w:r w:rsidR="00FD6522" w:rsidRPr="008B27A6">
        <w:rPr>
          <w:bCs/>
          <w:color w:val="000000" w:themeColor="text1"/>
        </w:rPr>
        <w:t xml:space="preserve">sijoittumista </w:t>
      </w:r>
      <w:r w:rsidR="00977589" w:rsidRPr="008B27A6">
        <w:rPr>
          <w:bCs/>
          <w:color w:val="000000" w:themeColor="text1"/>
        </w:rPr>
        <w:t>ammattikorkeakouluopintoihin</w:t>
      </w:r>
      <w:r>
        <w:rPr>
          <w:bCs/>
          <w:color w:val="000000" w:themeColor="text1"/>
        </w:rPr>
        <w:t>?</w:t>
      </w:r>
    </w:p>
    <w:p w14:paraId="535CA3EC" w14:textId="2208E928" w:rsidR="00977589" w:rsidRPr="00977589" w:rsidRDefault="00977589" w:rsidP="008B27A6">
      <w:pPr>
        <w:pStyle w:val="Luettelokappale"/>
        <w:numPr>
          <w:ilvl w:val="0"/>
          <w:numId w:val="17"/>
        </w:numPr>
        <w:ind w:left="1443"/>
        <w:rPr>
          <w:bCs/>
          <w:color w:val="000000" w:themeColor="text1"/>
        </w:rPr>
      </w:pPr>
      <w:r w:rsidRPr="00977589">
        <w:rPr>
          <w:bCs/>
          <w:color w:val="000000" w:themeColor="text1"/>
        </w:rPr>
        <w:t>Kyllä</w:t>
      </w:r>
    </w:p>
    <w:p w14:paraId="4AE57607" w14:textId="3F7F962E" w:rsidR="00977589" w:rsidRPr="00977589" w:rsidRDefault="00977589" w:rsidP="008B27A6">
      <w:pPr>
        <w:pStyle w:val="Luettelokappale"/>
        <w:numPr>
          <w:ilvl w:val="0"/>
          <w:numId w:val="17"/>
        </w:numPr>
        <w:ind w:left="1443"/>
        <w:rPr>
          <w:bCs/>
          <w:color w:val="000000" w:themeColor="text1"/>
        </w:rPr>
      </w:pPr>
      <w:r w:rsidRPr="00977589">
        <w:rPr>
          <w:bCs/>
          <w:color w:val="000000" w:themeColor="text1"/>
        </w:rPr>
        <w:t>Ei</w:t>
      </w:r>
    </w:p>
    <w:p w14:paraId="4083820F" w14:textId="08D70789" w:rsidR="00977589" w:rsidRDefault="00977589" w:rsidP="0005722A">
      <w:pPr>
        <w:ind w:firstLine="360"/>
        <w:rPr>
          <w:bCs/>
          <w:color w:val="000000" w:themeColor="text1"/>
        </w:rPr>
      </w:pPr>
      <w:r>
        <w:rPr>
          <w:bCs/>
          <w:color w:val="000000" w:themeColor="text1"/>
        </w:rPr>
        <w:t xml:space="preserve">Jos vastaaja vastaa kyllä, aukeaa hänelle jatkokysymys </w:t>
      </w:r>
      <w:r w:rsidR="00B37B71">
        <w:rPr>
          <w:bCs/>
          <w:color w:val="000000" w:themeColor="text1"/>
        </w:rPr>
        <w:t>2</w:t>
      </w:r>
      <w:r w:rsidR="00FD7AD1">
        <w:rPr>
          <w:bCs/>
          <w:color w:val="000000" w:themeColor="text1"/>
        </w:rPr>
        <w:t>1</w:t>
      </w:r>
      <w:r w:rsidR="008B27A6">
        <w:rPr>
          <w:bCs/>
          <w:color w:val="000000" w:themeColor="text1"/>
        </w:rPr>
        <w:t>.1.</w:t>
      </w:r>
      <w:r>
        <w:rPr>
          <w:bCs/>
          <w:color w:val="000000" w:themeColor="text1"/>
        </w:rPr>
        <w:t xml:space="preserve"> </w:t>
      </w:r>
    </w:p>
    <w:p w14:paraId="5F781E6C" w14:textId="50266255" w:rsidR="00A72674" w:rsidRDefault="00B37B71" w:rsidP="008B27A6">
      <w:pPr>
        <w:ind w:left="360"/>
        <w:rPr>
          <w:bCs/>
          <w:color w:val="000000" w:themeColor="text1"/>
        </w:rPr>
      </w:pPr>
      <w:r>
        <w:rPr>
          <w:bCs/>
          <w:color w:val="000000" w:themeColor="text1"/>
        </w:rPr>
        <w:t>2</w:t>
      </w:r>
      <w:r w:rsidR="00FD7AD1">
        <w:rPr>
          <w:bCs/>
          <w:color w:val="000000" w:themeColor="text1"/>
        </w:rPr>
        <w:t>1</w:t>
      </w:r>
      <w:r w:rsidR="008B27A6">
        <w:rPr>
          <w:bCs/>
          <w:color w:val="000000" w:themeColor="text1"/>
        </w:rPr>
        <w:t xml:space="preserve">.1 </w:t>
      </w:r>
      <w:r w:rsidR="00ED0890" w:rsidRPr="00ED0890">
        <w:rPr>
          <w:bCs/>
          <w:color w:val="000000" w:themeColor="text1"/>
        </w:rPr>
        <w:t>Millä tavalla seuraatte teiltä valmistuneiden opiskelijoiden</w:t>
      </w:r>
      <w:r w:rsidR="00977589">
        <w:rPr>
          <w:bCs/>
          <w:color w:val="000000" w:themeColor="text1"/>
        </w:rPr>
        <w:t>ne</w:t>
      </w:r>
      <w:r w:rsidR="00ED0890" w:rsidRPr="00ED0890">
        <w:rPr>
          <w:bCs/>
          <w:color w:val="000000" w:themeColor="text1"/>
        </w:rPr>
        <w:t xml:space="preserve"> sijoittumista </w:t>
      </w:r>
      <w:r w:rsidR="00977589">
        <w:rPr>
          <w:bCs/>
          <w:color w:val="000000" w:themeColor="text1"/>
        </w:rPr>
        <w:t>ammattikorkeakoulu</w:t>
      </w:r>
      <w:r w:rsidR="00ED0890" w:rsidRPr="00ED0890">
        <w:rPr>
          <w:bCs/>
          <w:color w:val="000000" w:themeColor="text1"/>
        </w:rPr>
        <w:t xml:space="preserve">opintoihin? </w:t>
      </w:r>
    </w:p>
    <w:p w14:paraId="613EB408" w14:textId="7DCDD22D" w:rsidR="00A72674" w:rsidRDefault="00977589" w:rsidP="00FE1EC4">
      <w:pPr>
        <w:pStyle w:val="Luettelokappale"/>
        <w:numPr>
          <w:ilvl w:val="0"/>
          <w:numId w:val="13"/>
        </w:numPr>
        <w:ind w:left="1443"/>
        <w:rPr>
          <w:bCs/>
          <w:color w:val="000000" w:themeColor="text1"/>
        </w:rPr>
      </w:pPr>
      <w:r>
        <w:rPr>
          <w:bCs/>
          <w:color w:val="000000" w:themeColor="text1"/>
        </w:rPr>
        <w:t>K</w:t>
      </w:r>
      <w:r w:rsidR="00164896" w:rsidRPr="00A72674">
        <w:rPr>
          <w:bCs/>
          <w:color w:val="000000" w:themeColor="text1"/>
        </w:rPr>
        <w:t xml:space="preserve">yselyllä valmistumisen jälkeen </w:t>
      </w:r>
    </w:p>
    <w:p w14:paraId="473A2593" w14:textId="65F622C0" w:rsidR="00977589" w:rsidRDefault="00977589" w:rsidP="00FE1EC4">
      <w:pPr>
        <w:pStyle w:val="Luettelokappale"/>
        <w:numPr>
          <w:ilvl w:val="0"/>
          <w:numId w:val="13"/>
        </w:numPr>
        <w:ind w:left="1443"/>
        <w:rPr>
          <w:bCs/>
          <w:color w:val="000000" w:themeColor="text1"/>
        </w:rPr>
      </w:pPr>
      <w:r>
        <w:rPr>
          <w:bCs/>
          <w:color w:val="000000" w:themeColor="text1"/>
        </w:rPr>
        <w:t>Vipusen tai Tilastokeskuksen tilastojen avulla</w:t>
      </w:r>
    </w:p>
    <w:p w14:paraId="268E9290" w14:textId="035365A2" w:rsidR="00164896" w:rsidRPr="00A72674" w:rsidRDefault="00977589" w:rsidP="00FE1EC4">
      <w:pPr>
        <w:pStyle w:val="Luettelokappale"/>
        <w:numPr>
          <w:ilvl w:val="0"/>
          <w:numId w:val="13"/>
        </w:numPr>
        <w:ind w:left="1443"/>
        <w:rPr>
          <w:bCs/>
          <w:color w:val="000000" w:themeColor="text1"/>
        </w:rPr>
      </w:pPr>
      <w:r>
        <w:rPr>
          <w:bCs/>
          <w:color w:val="000000" w:themeColor="text1"/>
        </w:rPr>
        <w:t>J</w:t>
      </w:r>
      <w:r w:rsidR="00164896" w:rsidRPr="00A72674">
        <w:rPr>
          <w:bCs/>
          <w:color w:val="000000" w:themeColor="text1"/>
        </w:rPr>
        <w:t>okin muu tapa, mikä?</w:t>
      </w:r>
      <w:r w:rsidR="00FE1EC4">
        <w:rPr>
          <w:bCs/>
          <w:color w:val="000000" w:themeColor="text1"/>
        </w:rPr>
        <w:t xml:space="preserve"> </w:t>
      </w:r>
      <w:r w:rsidR="008B27A6">
        <w:rPr>
          <w:bCs/>
          <w:color w:val="000000" w:themeColor="text1"/>
        </w:rPr>
        <w:t>_________________________________</w:t>
      </w:r>
    </w:p>
    <w:p w14:paraId="636064AD" w14:textId="402C310A" w:rsidR="0030138E" w:rsidRDefault="00760017" w:rsidP="0030138E">
      <w:pPr>
        <w:pStyle w:val="Otsikko1"/>
        <w:rPr>
          <w:b/>
          <w:bCs/>
          <w:color w:val="0D93D2"/>
        </w:rPr>
      </w:pPr>
      <w:r>
        <w:rPr>
          <w:b/>
          <w:bCs/>
          <w:color w:val="0D93D2"/>
        </w:rPr>
        <w:t>V</w:t>
      </w:r>
      <w:r w:rsidR="0030138E" w:rsidRPr="0030138E">
        <w:rPr>
          <w:b/>
          <w:bCs/>
          <w:color w:val="0D93D2"/>
        </w:rPr>
        <w:t>ahvuudet ja kehittämiskohteet</w:t>
      </w:r>
    </w:p>
    <w:p w14:paraId="2AD7DF94" w14:textId="77777777" w:rsidR="00A64259" w:rsidRDefault="00A64259" w:rsidP="00A64259">
      <w:pPr>
        <w:pStyle w:val="Luettelokappale"/>
      </w:pPr>
    </w:p>
    <w:p w14:paraId="38BF1B0D" w14:textId="25861C63" w:rsidR="002D6F8E" w:rsidRPr="004C07B8" w:rsidRDefault="002B2950" w:rsidP="00FE1EC4">
      <w:pPr>
        <w:pStyle w:val="Luettelokappale"/>
        <w:numPr>
          <w:ilvl w:val="0"/>
          <w:numId w:val="18"/>
        </w:numPr>
      </w:pPr>
      <w:r>
        <w:t xml:space="preserve">Mitkä ovat vahvuuksianne </w:t>
      </w:r>
      <w:r w:rsidR="00E6669D" w:rsidRPr="004C07B8">
        <w:t>opiskelijoiden</w:t>
      </w:r>
      <w:r w:rsidR="00E73B82">
        <w:t>ne</w:t>
      </w:r>
      <w:r w:rsidR="00E6669D" w:rsidRPr="004C07B8">
        <w:t xml:space="preserve"> </w:t>
      </w:r>
      <w:r w:rsidR="00A72674">
        <w:t>jatko-opintovalmiuksien</w:t>
      </w:r>
      <w:r w:rsidRPr="004C07B8">
        <w:t xml:space="preserve"> kehittymisen tukemisessa?</w:t>
      </w:r>
    </w:p>
    <w:p w14:paraId="560B401F" w14:textId="494907E0" w:rsidR="00E43BCC" w:rsidRPr="004C07B8" w:rsidRDefault="00E43BCC" w:rsidP="00E43BCC">
      <w:pPr>
        <w:pStyle w:val="Luettelokappale"/>
      </w:pPr>
      <w:r w:rsidRPr="004C07B8">
        <w:t>_________________________________________________________________________________</w:t>
      </w:r>
    </w:p>
    <w:p w14:paraId="7E168D9A" w14:textId="77777777" w:rsidR="008B27A6" w:rsidRDefault="008B27A6" w:rsidP="008B27A6">
      <w:pPr>
        <w:pStyle w:val="Luettelokappale"/>
      </w:pPr>
    </w:p>
    <w:p w14:paraId="460FC3DA" w14:textId="5D813639" w:rsidR="00A72674" w:rsidRDefault="002B2950" w:rsidP="00FE1EC4">
      <w:pPr>
        <w:pStyle w:val="Luettelokappale"/>
        <w:numPr>
          <w:ilvl w:val="0"/>
          <w:numId w:val="18"/>
        </w:numPr>
      </w:pPr>
      <w:r w:rsidRPr="004C07B8">
        <w:t xml:space="preserve">Mitkä ovat kehittämiskohteitanne </w:t>
      </w:r>
      <w:bookmarkStart w:id="0" w:name="_Hlk129871646"/>
      <w:r w:rsidR="00A72674" w:rsidRPr="004C07B8">
        <w:t>opiskelijoiden</w:t>
      </w:r>
      <w:r w:rsidR="00E73B82">
        <w:t>ne</w:t>
      </w:r>
      <w:r w:rsidR="00A72674" w:rsidRPr="004C07B8">
        <w:t xml:space="preserve"> </w:t>
      </w:r>
      <w:r w:rsidR="00A72674">
        <w:t>jatko-opintovalmiuksien</w:t>
      </w:r>
      <w:r w:rsidR="00A72674" w:rsidRPr="004C07B8">
        <w:t xml:space="preserve"> kehittymisen tukemisessa?</w:t>
      </w:r>
    </w:p>
    <w:p w14:paraId="1BE04FF2" w14:textId="510D7816" w:rsidR="00FB50E2" w:rsidRDefault="00E43BCC" w:rsidP="00A72674">
      <w:pPr>
        <w:pStyle w:val="Luettelokappale"/>
      </w:pPr>
      <w:r w:rsidRPr="004C07B8">
        <w:t>__________________________________________________________________________</w:t>
      </w:r>
      <w:r w:rsidR="00E73B82">
        <w:t>_______</w:t>
      </w:r>
    </w:p>
    <w:p w14:paraId="0CC4BC43" w14:textId="77777777" w:rsidR="005121B1" w:rsidRDefault="005121B1" w:rsidP="00A72674">
      <w:pPr>
        <w:pStyle w:val="Luettelokappale"/>
      </w:pPr>
    </w:p>
    <w:p w14:paraId="2E879CE5" w14:textId="77777777" w:rsidR="00E1204E" w:rsidRDefault="00E1204E">
      <w:r>
        <w:br w:type="page"/>
      </w:r>
    </w:p>
    <w:p w14:paraId="58550069" w14:textId="3A42C4E0" w:rsidR="005121B1" w:rsidRPr="004C07B8" w:rsidRDefault="005121B1" w:rsidP="005121B1">
      <w:pPr>
        <w:pStyle w:val="Luettelokappale"/>
        <w:numPr>
          <w:ilvl w:val="0"/>
          <w:numId w:val="18"/>
        </w:numPr>
      </w:pPr>
      <w:r w:rsidRPr="004C07B8">
        <w:t xml:space="preserve">Miten kehittäisitte </w:t>
      </w:r>
      <w:r>
        <w:t xml:space="preserve">oppilaitoksenne </w:t>
      </w:r>
      <w:r w:rsidRPr="004C07B8">
        <w:t xml:space="preserve">ja </w:t>
      </w:r>
      <w:r>
        <w:t xml:space="preserve">ammattikorkeakoulun/-koulujen </w:t>
      </w:r>
      <w:r w:rsidRPr="004C07B8">
        <w:t>välistä yhteistyötä? Keskittykää vastauksessanne sellaiseen yhteistyöhön, jolla pyritään tukemaan ammatillisen koulutuksen opiskelijoiden jatko-opintovalmiuksia ja/tai ammatillisen tutkinnon suorittaneiden ammattikorkeakouluopiskelijoiden opintojen etenemistä.</w:t>
      </w:r>
    </w:p>
    <w:p w14:paraId="59656142" w14:textId="564C0C68" w:rsidR="0091609F" w:rsidRDefault="005121B1" w:rsidP="005121B1">
      <w:pPr>
        <w:pStyle w:val="Luettelokappale"/>
      </w:pPr>
      <w:r w:rsidRPr="004C07B8">
        <w:t>_________________________________________________________________________________</w:t>
      </w:r>
      <w:bookmarkEnd w:id="0"/>
    </w:p>
    <w:p w14:paraId="697FA619" w14:textId="77777777" w:rsidR="005121B1" w:rsidRPr="005121B1" w:rsidRDefault="005121B1" w:rsidP="005121B1">
      <w:pPr>
        <w:pStyle w:val="Luettelokappale"/>
      </w:pPr>
    </w:p>
    <w:p w14:paraId="2A6A58C9" w14:textId="2CFA6B16" w:rsidR="00B37B71" w:rsidRDefault="00B37B71" w:rsidP="008B27A6">
      <w:pPr>
        <w:pStyle w:val="Luettelokappale"/>
        <w:numPr>
          <w:ilvl w:val="0"/>
          <w:numId w:val="18"/>
        </w:numPr>
      </w:pPr>
      <w:r>
        <w:t xml:space="preserve">Miten kehittäisitte ammatillista koulutusta, jotta </w:t>
      </w:r>
      <w:r w:rsidR="00760017">
        <w:t>koulutuksen järjestäjät voivat entistä paremmin tukea opiskelijoiden jatko-opintovalmiuksien kehittymistä?</w:t>
      </w:r>
      <w:r>
        <w:t xml:space="preserve"> </w:t>
      </w:r>
      <w:r w:rsidR="00760017">
        <w:t>Pohtikaa vastauksessanne ammatillista koulutusta ohjaavaa lainsäädäntöä ja määräyksiä.</w:t>
      </w:r>
    </w:p>
    <w:p w14:paraId="23B14979" w14:textId="63304EA2" w:rsidR="00B37B71" w:rsidRDefault="00B37B71" w:rsidP="005121B1">
      <w:pPr>
        <w:pStyle w:val="Luettelokappale"/>
      </w:pPr>
      <w:r>
        <w:t>_________________________________________________________________________________</w:t>
      </w:r>
    </w:p>
    <w:p w14:paraId="3CE06D36" w14:textId="77777777" w:rsidR="00B37B71" w:rsidRDefault="00B37B71" w:rsidP="00B37B71">
      <w:pPr>
        <w:pStyle w:val="Luettelokappale"/>
      </w:pPr>
    </w:p>
    <w:p w14:paraId="181FC974" w14:textId="77777777" w:rsidR="000A3BCD" w:rsidRPr="00650D29" w:rsidRDefault="000A3BCD" w:rsidP="000A3BCD">
      <w:pPr>
        <w:pStyle w:val="Otsikko1"/>
        <w:rPr>
          <w:b/>
          <w:bCs/>
          <w:color w:val="0D93D2"/>
        </w:rPr>
      </w:pPr>
      <w:r w:rsidRPr="00650D29">
        <w:rPr>
          <w:b/>
          <w:bCs/>
          <w:color w:val="0D93D2"/>
        </w:rPr>
        <w:t>Hyvät käytännöt</w:t>
      </w:r>
    </w:p>
    <w:p w14:paraId="16802628" w14:textId="77777777" w:rsidR="000A3BCD" w:rsidRDefault="000A3BCD" w:rsidP="000A3BCD">
      <w:pPr>
        <w:spacing w:after="0" w:line="240" w:lineRule="auto"/>
      </w:pPr>
    </w:p>
    <w:p w14:paraId="4D449D27" w14:textId="396BF0FA" w:rsidR="000A3BCD" w:rsidRPr="004C07B8" w:rsidRDefault="000A3BCD" w:rsidP="000A3BCD">
      <w:pPr>
        <w:spacing w:after="0" w:line="240" w:lineRule="auto"/>
        <w:jc w:val="both"/>
      </w:pPr>
      <w:r w:rsidRPr="004C07B8">
        <w:t xml:space="preserve">Tässä voitte halutessanne kuvata yhden tai useamman hyväksi kokemanne toimintatavan, </w:t>
      </w:r>
      <w:r w:rsidR="00A57F62" w:rsidRPr="004C07B8">
        <w:t>joka tukee</w:t>
      </w:r>
      <w:r w:rsidRPr="004C07B8">
        <w:t xml:space="preserve"> ammatillisen </w:t>
      </w:r>
      <w:r w:rsidR="00A57F62" w:rsidRPr="004C07B8">
        <w:t>tutkinnon suorittaneiden</w:t>
      </w:r>
      <w:r w:rsidRPr="004C07B8">
        <w:t xml:space="preserve"> opiskelijoiden</w:t>
      </w:r>
      <w:r w:rsidR="00D012C8" w:rsidRPr="004C07B8">
        <w:t xml:space="preserve"> opintopolun jatkoa korkeakouluopintoihin,</w:t>
      </w:r>
      <w:r w:rsidRPr="004C07B8">
        <w:t xml:space="preserve"> </w:t>
      </w:r>
      <w:r w:rsidR="00993DEB" w:rsidRPr="004C07B8">
        <w:t>opiskeluvalmiuksi</w:t>
      </w:r>
      <w:r w:rsidR="00D012C8" w:rsidRPr="004C07B8">
        <w:t>en</w:t>
      </w:r>
      <w:r w:rsidRPr="004C07B8">
        <w:t xml:space="preserve"> kehittymistä ja </w:t>
      </w:r>
      <w:r w:rsidR="00FE1EC4">
        <w:t>ammattikorkeakoulu</w:t>
      </w:r>
      <w:r w:rsidRPr="004C07B8">
        <w:t>opinnoissa etenemistä. Hyvä käytäntö on kehittämänne tai käyttöön ottamanne toimintatapa tai toimintamalli, jonka olette kokeneet hyödylliseksi tai vaikuttavaksi ja jonka jakamisesta voisi olla hyötyä myös muille. Kuvatkaa käytäntö sillä tarkkuudella, että siitä ilmenee selkeästi mistä on kysymys. Voitte halutessanne liittää mukaan yhteystiedot tai linkin tai lähteen, josta löytyy lisätietoa kuvaamastanne käytännöstä.</w:t>
      </w:r>
    </w:p>
    <w:p w14:paraId="5C4DCC17" w14:textId="77777777" w:rsidR="000A3BCD" w:rsidRPr="004C07B8" w:rsidRDefault="000A3BCD" w:rsidP="000A3BCD">
      <w:pPr>
        <w:spacing w:after="0" w:line="240" w:lineRule="auto"/>
        <w:jc w:val="both"/>
      </w:pPr>
    </w:p>
    <w:p w14:paraId="2F9B6FEA" w14:textId="76CA8F8A" w:rsidR="000A3BCD" w:rsidRPr="004C07B8" w:rsidRDefault="000A3BCD" w:rsidP="000A3BCD">
      <w:pPr>
        <w:spacing w:after="0" w:line="240" w:lineRule="auto"/>
        <w:jc w:val="both"/>
      </w:pPr>
      <w:r w:rsidRPr="004C07B8">
        <w:t>Hyvistä käytännöistä tehdään arviointihankkeen lopussa kooste, joka toimitetaan kaikille arviointiin osallistuneille ammattikorkeakouluille ja ammatillisen koulutuksen järjestäjille ja julkaistaan Karvin verkkosivuilla</w:t>
      </w:r>
      <w:r w:rsidR="004F783E" w:rsidRPr="004C07B8">
        <w:t xml:space="preserve"> tammikuussa 2024</w:t>
      </w:r>
      <w:r w:rsidRPr="004C07B8">
        <w:t>. Koosteesta kerrotaan, minkä korkeakoulun käytännöstä on kysymys ja kuvataan käytäntö tiiviisti. Kiitos hyvien käytäntöjen jakamisesta!</w:t>
      </w:r>
    </w:p>
    <w:p w14:paraId="06688D4F" w14:textId="77777777" w:rsidR="00D44482" w:rsidRDefault="00D44482" w:rsidP="000A3BCD">
      <w:pPr>
        <w:pStyle w:val="Eivli"/>
      </w:pPr>
    </w:p>
    <w:p w14:paraId="0868E0E0" w14:textId="3986BD1F" w:rsidR="000A3BCD" w:rsidRPr="00412844" w:rsidRDefault="000A3BCD" w:rsidP="000A3BCD">
      <w:pPr>
        <w:pStyle w:val="Eivli"/>
      </w:pPr>
      <w:r>
        <w:t>Hyvän käytännön/hyvien käytäntöjen kuvaus:</w:t>
      </w:r>
    </w:p>
    <w:p w14:paraId="3A879976" w14:textId="1427F87D" w:rsidR="000A3BCD" w:rsidRDefault="000A3BCD" w:rsidP="000A3BCD">
      <w:pPr>
        <w:spacing w:after="0" w:line="240" w:lineRule="auto"/>
      </w:pPr>
      <w:r w:rsidRPr="00412844">
        <w:t>________________________________________________________________________________</w:t>
      </w:r>
      <w:r>
        <w:t>_______</w:t>
      </w:r>
    </w:p>
    <w:p w14:paraId="5C7487EF" w14:textId="706A6A0E" w:rsidR="00C86CB1" w:rsidRDefault="00C86CB1" w:rsidP="000A3BCD">
      <w:pPr>
        <w:spacing w:after="0" w:line="240" w:lineRule="auto"/>
      </w:pPr>
    </w:p>
    <w:p w14:paraId="3529CFE7" w14:textId="77777777" w:rsidR="001624CC" w:rsidRPr="00A67A93" w:rsidRDefault="001624CC" w:rsidP="001624CC">
      <w:pPr>
        <w:pStyle w:val="Otsikko1"/>
        <w:rPr>
          <w:b/>
          <w:bCs/>
          <w:color w:val="0D93D2"/>
        </w:rPr>
      </w:pPr>
      <w:r w:rsidRPr="00A67A93">
        <w:rPr>
          <w:b/>
          <w:bCs/>
          <w:color w:val="0D93D2"/>
        </w:rPr>
        <w:t>Palautetta Karville</w:t>
      </w:r>
    </w:p>
    <w:p w14:paraId="2019A657" w14:textId="77777777" w:rsidR="001624CC" w:rsidRDefault="001624CC" w:rsidP="001624CC">
      <w:pPr>
        <w:pStyle w:val="Luettelokappale"/>
      </w:pPr>
    </w:p>
    <w:p w14:paraId="130F0DC8" w14:textId="77777777" w:rsidR="001624CC" w:rsidRDefault="001624CC" w:rsidP="001624CC">
      <w:pPr>
        <w:pStyle w:val="Luettelokappale"/>
        <w:numPr>
          <w:ilvl w:val="0"/>
          <w:numId w:val="3"/>
        </w:numPr>
      </w:pPr>
      <w:r w:rsidRPr="007D18CB">
        <w:t>Karvin järjestelyt arvioinnissa olivat onnistuneita</w:t>
      </w:r>
      <w:r>
        <w:t xml:space="preserve">. </w:t>
      </w:r>
    </w:p>
    <w:p w14:paraId="439071A5" w14:textId="77777777" w:rsidR="001624CC" w:rsidRDefault="001624CC" w:rsidP="001624CC">
      <w:pPr>
        <w:pStyle w:val="Luettelokappale"/>
      </w:pPr>
    </w:p>
    <w:p w14:paraId="1764A56E" w14:textId="77777777" w:rsidR="001624CC" w:rsidRPr="0078143A" w:rsidRDefault="001624CC" w:rsidP="001624CC">
      <w:pPr>
        <w:pStyle w:val="Luettelokappale"/>
      </w:pPr>
      <w:r>
        <w:t xml:space="preserve">Asteikko: </w:t>
      </w:r>
      <w:r w:rsidRPr="0078143A">
        <w:rPr>
          <w:rFonts w:ascii="Calibri" w:eastAsia="Times New Roman" w:hAnsi="Calibri" w:cs="Calibri"/>
          <w:color w:val="000000"/>
          <w:lang w:eastAsia="fi-FI"/>
        </w:rPr>
        <w:t>täysin eri mieltä</w:t>
      </w:r>
      <w:r>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eri mieltä</w:t>
      </w:r>
      <w:r>
        <w:rPr>
          <w:rFonts w:ascii="Calibri" w:eastAsia="Times New Roman" w:hAnsi="Calibri" w:cs="Calibri"/>
          <w:color w:val="000000"/>
          <w:lang w:eastAsia="fi-FI"/>
        </w:rPr>
        <w:t xml:space="preserve"> – ei </w:t>
      </w:r>
      <w:r w:rsidRPr="0078143A">
        <w:rPr>
          <w:rFonts w:ascii="Calibri" w:eastAsia="Times New Roman" w:hAnsi="Calibri" w:cs="Calibri"/>
          <w:color w:val="000000"/>
          <w:lang w:eastAsia="fi-FI"/>
        </w:rPr>
        <w:t>samaa eikä eri mieltä</w:t>
      </w:r>
      <w:r>
        <w:rPr>
          <w:rFonts w:ascii="Calibri" w:eastAsia="Times New Roman" w:hAnsi="Calibri" w:cs="Calibri"/>
          <w:color w:val="000000"/>
          <w:lang w:eastAsia="fi-FI"/>
        </w:rPr>
        <w:t xml:space="preserve"> –</w:t>
      </w:r>
      <w:r w:rsidRPr="0078143A">
        <w:rPr>
          <w:rFonts w:ascii="Calibri" w:eastAsia="Times New Roman" w:hAnsi="Calibri" w:cs="Calibri"/>
          <w:color w:val="000000"/>
          <w:lang w:eastAsia="fi-FI"/>
        </w:rPr>
        <w:t xml:space="preserve"> jokseenkin samaa mieltä</w:t>
      </w:r>
      <w:r>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täysin samaa mieltä</w:t>
      </w:r>
    </w:p>
    <w:p w14:paraId="0B2B2250" w14:textId="77777777" w:rsidR="001624CC" w:rsidRDefault="001624CC" w:rsidP="001624CC">
      <w:pPr>
        <w:pStyle w:val="Luettelokappale"/>
      </w:pPr>
    </w:p>
    <w:p w14:paraId="10D01721" w14:textId="77777777" w:rsidR="001624CC" w:rsidRDefault="001624CC" w:rsidP="009D30E0">
      <w:pPr>
        <w:pStyle w:val="Luettelokappale"/>
        <w:numPr>
          <w:ilvl w:val="0"/>
          <w:numId w:val="4"/>
        </w:numPr>
        <w:ind w:left="1443"/>
      </w:pPr>
      <w:r>
        <w:t>Toteutusohjeet</w:t>
      </w:r>
    </w:p>
    <w:p w14:paraId="1A140C15" w14:textId="77777777" w:rsidR="001624CC" w:rsidRDefault="001624CC" w:rsidP="009D30E0">
      <w:pPr>
        <w:pStyle w:val="Luettelokappale"/>
        <w:numPr>
          <w:ilvl w:val="0"/>
          <w:numId w:val="4"/>
        </w:numPr>
        <w:ind w:left="1443"/>
      </w:pPr>
      <w:r>
        <w:t>Yhteydenpito</w:t>
      </w:r>
    </w:p>
    <w:p w14:paraId="0E2032DC" w14:textId="77777777" w:rsidR="001624CC" w:rsidRDefault="001624CC" w:rsidP="009D30E0">
      <w:pPr>
        <w:pStyle w:val="Luettelokappale"/>
        <w:numPr>
          <w:ilvl w:val="0"/>
          <w:numId w:val="4"/>
        </w:numPr>
        <w:ind w:left="1443"/>
      </w:pPr>
      <w:r>
        <w:t>Aikataulu</w:t>
      </w:r>
    </w:p>
    <w:p w14:paraId="044BE25D" w14:textId="77777777" w:rsidR="001624CC" w:rsidRDefault="001624CC" w:rsidP="001624CC">
      <w:pPr>
        <w:pStyle w:val="Luettelokappale"/>
        <w:ind w:left="1210"/>
      </w:pPr>
    </w:p>
    <w:p w14:paraId="6C9AF70B" w14:textId="77777777" w:rsidR="001624CC" w:rsidRPr="0078143A" w:rsidRDefault="001624CC" w:rsidP="001624CC">
      <w:pPr>
        <w:pStyle w:val="Luettelokappale"/>
        <w:numPr>
          <w:ilvl w:val="0"/>
          <w:numId w:val="3"/>
        </w:numPr>
        <w:spacing w:after="0" w:line="240" w:lineRule="auto"/>
        <w:rPr>
          <w:rFonts w:ascii="Calibri" w:eastAsia="Times New Roman" w:hAnsi="Calibri" w:cs="Calibri"/>
          <w:lang w:eastAsia="fi-FI"/>
        </w:rPr>
      </w:pPr>
      <w:bookmarkStart w:id="1" w:name="_Hlk4076885"/>
      <w:r w:rsidRPr="0078143A">
        <w:rPr>
          <w:rFonts w:ascii="Calibri" w:eastAsia="Times New Roman" w:hAnsi="Calibri" w:cs="Calibri"/>
          <w:lang w:eastAsia="fi-FI"/>
        </w:rPr>
        <w:t>Kysymykset olivat osuvia.</w:t>
      </w:r>
    </w:p>
    <w:p w14:paraId="100449D3" w14:textId="77777777" w:rsidR="001624CC" w:rsidRDefault="001624CC" w:rsidP="001624CC">
      <w:pPr>
        <w:pStyle w:val="Luettelokappale"/>
        <w:numPr>
          <w:ilvl w:val="0"/>
          <w:numId w:val="5"/>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0F90DBA1"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434656E7"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E</w:t>
      </w:r>
      <w:r w:rsidRPr="0078143A">
        <w:rPr>
          <w:rFonts w:ascii="Calibri" w:eastAsia="Times New Roman" w:hAnsi="Calibri" w:cs="Calibri"/>
          <w:color w:val="000000"/>
          <w:lang w:eastAsia="fi-FI"/>
        </w:rPr>
        <w:t>i samaa eikä eri mieltä</w:t>
      </w:r>
    </w:p>
    <w:p w14:paraId="7C80A438"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6E290368" w14:textId="77777777" w:rsidR="001624CC" w:rsidRPr="0078143A" w:rsidRDefault="001624CC" w:rsidP="001624CC">
      <w:pPr>
        <w:pStyle w:val="Luettelokappale"/>
        <w:numPr>
          <w:ilvl w:val="0"/>
          <w:numId w:val="5"/>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35D50905" w14:textId="0EC9B9BD" w:rsidR="001624CC" w:rsidRDefault="001624CC" w:rsidP="001624CC">
      <w:pPr>
        <w:pStyle w:val="Luettelokappale"/>
      </w:pPr>
      <w:r w:rsidRPr="00703329">
        <w:lastRenderedPageBreak/>
        <w:t>Halutessanne voitte tarkentaa vastauksianne yllä oleviin kysymyksiin.</w:t>
      </w:r>
    </w:p>
    <w:p w14:paraId="48C7C39B" w14:textId="21E2B33B" w:rsidR="001624CC" w:rsidRPr="002C5538" w:rsidRDefault="001624CC" w:rsidP="001624CC">
      <w:pPr>
        <w:pStyle w:val="Luettelokappale"/>
      </w:pPr>
      <w:r>
        <w:t>_________________________________________________________________________________</w:t>
      </w:r>
    </w:p>
    <w:bookmarkEnd w:id="1"/>
    <w:p w14:paraId="32A7F364" w14:textId="77777777" w:rsidR="001624CC" w:rsidRDefault="001624CC" w:rsidP="001624CC">
      <w:pPr>
        <w:spacing w:after="0" w:line="240" w:lineRule="auto"/>
        <w:ind w:left="720"/>
        <w:rPr>
          <w:rFonts w:ascii="Calibri" w:eastAsia="Times New Roman" w:hAnsi="Calibri" w:cs="Calibri"/>
          <w:lang w:eastAsia="fi-FI"/>
        </w:rPr>
      </w:pPr>
    </w:p>
    <w:p w14:paraId="70311440" w14:textId="77777777" w:rsidR="001624CC" w:rsidRPr="0078143A" w:rsidRDefault="001624CC" w:rsidP="001624CC">
      <w:pPr>
        <w:pStyle w:val="Luettelokappale"/>
        <w:numPr>
          <w:ilvl w:val="0"/>
          <w:numId w:val="3"/>
        </w:numPr>
        <w:spacing w:after="0" w:line="240" w:lineRule="auto"/>
        <w:rPr>
          <w:rFonts w:ascii="Calibri" w:eastAsia="Times New Roman" w:hAnsi="Calibri" w:cs="Calibri"/>
          <w:color w:val="000000"/>
          <w:lang w:eastAsia="fi-FI"/>
        </w:rPr>
      </w:pPr>
      <w:r>
        <w:t>Kyselyn</w:t>
      </w:r>
      <w:r w:rsidRPr="0078143A">
        <w:t xml:space="preserve"> toteuttaminen tuki toimintamme kehittämistä.  </w:t>
      </w:r>
    </w:p>
    <w:p w14:paraId="25E2BBAF" w14:textId="77777777" w:rsidR="001624CC" w:rsidRDefault="001624CC" w:rsidP="001624CC">
      <w:pPr>
        <w:pStyle w:val="Luettelokappale"/>
        <w:numPr>
          <w:ilvl w:val="0"/>
          <w:numId w:val="5"/>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0646F9BA"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6BE6FD2E"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E</w:t>
      </w:r>
      <w:r w:rsidRPr="0078143A">
        <w:rPr>
          <w:rFonts w:ascii="Calibri" w:eastAsia="Times New Roman" w:hAnsi="Calibri" w:cs="Calibri"/>
          <w:color w:val="000000"/>
          <w:lang w:eastAsia="fi-FI"/>
        </w:rPr>
        <w:t>i samaa eikä eri mieltä</w:t>
      </w:r>
    </w:p>
    <w:p w14:paraId="178BB8C9" w14:textId="77777777" w:rsidR="001624CC" w:rsidRDefault="001624CC" w:rsidP="001624CC">
      <w:pPr>
        <w:pStyle w:val="Luettelokappale"/>
        <w:numPr>
          <w:ilvl w:val="0"/>
          <w:numId w:val="5"/>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663CC039" w14:textId="77777777" w:rsidR="001624CC" w:rsidRPr="0078143A" w:rsidRDefault="001624CC" w:rsidP="001624CC">
      <w:pPr>
        <w:pStyle w:val="Luettelokappale"/>
        <w:numPr>
          <w:ilvl w:val="0"/>
          <w:numId w:val="5"/>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43A7364E" w14:textId="77777777" w:rsidR="001624CC" w:rsidRPr="0078143A" w:rsidRDefault="001624CC" w:rsidP="001624CC">
      <w:pPr>
        <w:spacing w:after="0" w:line="240" w:lineRule="auto"/>
        <w:rPr>
          <w:rFonts w:ascii="Calibri" w:eastAsia="Times New Roman" w:hAnsi="Calibri" w:cs="Calibri"/>
          <w:color w:val="000000"/>
          <w:lang w:eastAsia="fi-FI"/>
        </w:rPr>
      </w:pPr>
    </w:p>
    <w:p w14:paraId="00DB21E3" w14:textId="77777777" w:rsidR="001624CC" w:rsidRDefault="001624CC" w:rsidP="001624CC">
      <w:pPr>
        <w:pStyle w:val="Luettelokappale"/>
        <w:numPr>
          <w:ilvl w:val="0"/>
          <w:numId w:val="3"/>
        </w:numPr>
        <w:spacing w:after="0" w:line="240" w:lineRule="auto"/>
        <w:rPr>
          <w:rFonts w:ascii="Calibri" w:eastAsia="Times New Roman" w:hAnsi="Calibri" w:cs="Calibri"/>
          <w:color w:val="000000"/>
          <w:lang w:eastAsia="fi-FI"/>
        </w:rPr>
      </w:pPr>
      <w:r w:rsidRPr="007D18CB">
        <w:rPr>
          <w:rFonts w:ascii="Calibri" w:eastAsia="Times New Roman" w:hAnsi="Calibri" w:cs="Calibri"/>
          <w:color w:val="000000"/>
          <w:lang w:eastAsia="fi-FI"/>
        </w:rPr>
        <w:t>Miten kehittäisitte vastaavien arviointien toteutusta?</w:t>
      </w:r>
    </w:p>
    <w:p w14:paraId="71AFA2E1" w14:textId="7BE2E8AC" w:rsidR="001624CC" w:rsidRPr="007D18CB" w:rsidRDefault="001624CC" w:rsidP="001624CC">
      <w:pPr>
        <w:spacing w:after="0" w:line="240" w:lineRule="auto"/>
        <w:ind w:left="720"/>
        <w:rPr>
          <w:rFonts w:ascii="Calibri" w:eastAsia="Times New Roman" w:hAnsi="Calibri" w:cs="Calibri"/>
          <w:color w:val="000000"/>
          <w:lang w:eastAsia="fi-FI"/>
        </w:rPr>
      </w:pPr>
      <w:r>
        <w:rPr>
          <w:rFonts w:ascii="Calibri" w:eastAsia="Times New Roman" w:hAnsi="Calibri" w:cs="Calibri"/>
          <w:color w:val="000000"/>
          <w:lang w:eastAsia="fi-FI"/>
        </w:rPr>
        <w:t>_________________________________________________________________________________</w:t>
      </w:r>
    </w:p>
    <w:p w14:paraId="7A089263" w14:textId="77777777" w:rsidR="001624CC" w:rsidRPr="0034266D" w:rsidRDefault="001624CC" w:rsidP="001624CC">
      <w:pPr>
        <w:spacing w:after="0" w:line="240" w:lineRule="auto"/>
        <w:ind w:left="720"/>
        <w:rPr>
          <w:rFonts w:ascii="Calibri" w:eastAsia="Times New Roman" w:hAnsi="Calibri" w:cs="Calibri"/>
          <w:lang w:eastAsia="fi-FI"/>
        </w:rPr>
      </w:pPr>
    </w:p>
    <w:p w14:paraId="35E4E710" w14:textId="77777777" w:rsidR="001624CC" w:rsidRDefault="001624CC" w:rsidP="001624CC">
      <w:pPr>
        <w:pStyle w:val="Luettelokappale"/>
        <w:numPr>
          <w:ilvl w:val="0"/>
          <w:numId w:val="3"/>
        </w:numPr>
        <w:spacing w:after="0" w:line="240" w:lineRule="auto"/>
        <w:rPr>
          <w:rFonts w:ascii="Calibri" w:eastAsia="Times New Roman" w:hAnsi="Calibri" w:cs="Calibri"/>
          <w:lang w:eastAsia="fi-FI"/>
        </w:rPr>
      </w:pPr>
      <w:r w:rsidRPr="00703329">
        <w:rPr>
          <w:rFonts w:ascii="Calibri" w:eastAsia="Times New Roman" w:hAnsi="Calibri" w:cs="Calibri"/>
          <w:lang w:eastAsia="fi-FI"/>
        </w:rPr>
        <w:t>Muuta palautetta</w:t>
      </w:r>
      <w:r w:rsidRPr="0034266D">
        <w:rPr>
          <w:rFonts w:ascii="Calibri" w:eastAsia="Times New Roman" w:hAnsi="Calibri" w:cs="Calibri"/>
          <w:lang w:eastAsia="fi-FI"/>
        </w:rPr>
        <w:t xml:space="preserve"> Karville</w:t>
      </w:r>
      <w:r>
        <w:rPr>
          <w:rFonts w:ascii="Calibri" w:eastAsia="Times New Roman" w:hAnsi="Calibri" w:cs="Calibri"/>
          <w:lang w:eastAsia="fi-FI"/>
        </w:rPr>
        <w:t>.</w:t>
      </w:r>
    </w:p>
    <w:p w14:paraId="29811779" w14:textId="4B0509E4" w:rsidR="001624CC" w:rsidRDefault="001624CC" w:rsidP="001624CC">
      <w:pPr>
        <w:pStyle w:val="Luettelokappale"/>
        <w:spacing w:after="0" w:line="240" w:lineRule="auto"/>
        <w:rPr>
          <w:rFonts w:ascii="Calibri" w:eastAsia="Times New Roman" w:hAnsi="Calibri" w:cs="Calibri"/>
          <w:color w:val="000000"/>
          <w:lang w:eastAsia="fi-FI"/>
        </w:rPr>
      </w:pPr>
      <w:r w:rsidRPr="0034266D">
        <w:rPr>
          <w:rFonts w:ascii="Calibri" w:eastAsia="Times New Roman" w:hAnsi="Calibri" w:cs="Calibri"/>
          <w:color w:val="000000"/>
          <w:lang w:eastAsia="fi-FI"/>
        </w:rPr>
        <w:t>_________________________________________________________________________________</w:t>
      </w:r>
    </w:p>
    <w:p w14:paraId="3D739BBD" w14:textId="1B594FF7" w:rsidR="00C86CB1" w:rsidRDefault="00C86CB1" w:rsidP="000A3BCD">
      <w:pPr>
        <w:spacing w:after="0" w:line="240" w:lineRule="auto"/>
      </w:pPr>
    </w:p>
    <w:p w14:paraId="4C5D6BEE" w14:textId="122207FA" w:rsidR="009D30E0" w:rsidRPr="009D30E0" w:rsidRDefault="009D30E0" w:rsidP="000A3BCD">
      <w:pPr>
        <w:spacing w:after="0" w:line="240" w:lineRule="auto"/>
        <w:rPr>
          <w:b/>
          <w:bCs/>
        </w:rPr>
      </w:pPr>
      <w:r w:rsidRPr="009D30E0">
        <w:rPr>
          <w:b/>
          <w:bCs/>
        </w:rPr>
        <w:t>KIITOS VASTAUKSESTANNE!</w:t>
      </w:r>
    </w:p>
    <w:sectPr w:rsidR="009D30E0" w:rsidRPr="009D30E0">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D380" w14:textId="77777777" w:rsidR="004C07B8" w:rsidRDefault="004C07B8" w:rsidP="004C07B8">
      <w:pPr>
        <w:spacing w:after="0" w:line="240" w:lineRule="auto"/>
      </w:pPr>
      <w:r>
        <w:separator/>
      </w:r>
    </w:p>
  </w:endnote>
  <w:endnote w:type="continuationSeparator" w:id="0">
    <w:p w14:paraId="427D2AFA" w14:textId="77777777" w:rsidR="004C07B8" w:rsidRDefault="004C07B8" w:rsidP="004C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742B" w14:textId="35D14C57" w:rsidR="004C07B8" w:rsidRDefault="004C07B8">
    <w:pPr>
      <w:pStyle w:val="Alatunniste"/>
    </w:pPr>
    <w:r w:rsidRPr="006C373F">
      <w:rPr>
        <w:noProof/>
      </w:rPr>
      <w:drawing>
        <wp:anchor distT="0" distB="0" distL="114300" distR="114300" simplePos="0" relativeHeight="251659264" behindDoc="0" locked="0" layoutInCell="1" allowOverlap="1" wp14:anchorId="396A6A64" wp14:editId="04AC0781">
          <wp:simplePos x="0" y="0"/>
          <wp:positionH relativeFrom="column">
            <wp:posOffset>-142875</wp:posOffset>
          </wp:positionH>
          <wp:positionV relativeFrom="paragraph">
            <wp:posOffset>-123825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7B5" w14:textId="77777777" w:rsidR="004C07B8" w:rsidRDefault="004C07B8" w:rsidP="004C07B8">
      <w:pPr>
        <w:spacing w:after="0" w:line="240" w:lineRule="auto"/>
      </w:pPr>
      <w:r>
        <w:separator/>
      </w:r>
    </w:p>
  </w:footnote>
  <w:footnote w:type="continuationSeparator" w:id="0">
    <w:p w14:paraId="69852D68" w14:textId="77777777" w:rsidR="004C07B8" w:rsidRDefault="004C07B8" w:rsidP="004C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DD"/>
    <w:multiLevelType w:val="hybridMultilevel"/>
    <w:tmpl w:val="C91CB49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0C5A9F"/>
    <w:multiLevelType w:val="hybridMultilevel"/>
    <w:tmpl w:val="C31819D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DA1E08"/>
    <w:multiLevelType w:val="hybridMultilevel"/>
    <w:tmpl w:val="8294D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A7727E"/>
    <w:multiLevelType w:val="hybridMultilevel"/>
    <w:tmpl w:val="091E412E"/>
    <w:lvl w:ilvl="0" w:tplc="FFFFFFFF">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7676A3"/>
    <w:multiLevelType w:val="hybridMultilevel"/>
    <w:tmpl w:val="2E3621F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5CF4B5D"/>
    <w:multiLevelType w:val="hybridMultilevel"/>
    <w:tmpl w:val="1F3EF2A0"/>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D277D"/>
    <w:multiLevelType w:val="hybridMultilevel"/>
    <w:tmpl w:val="641A958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6461071"/>
    <w:multiLevelType w:val="hybridMultilevel"/>
    <w:tmpl w:val="D40EA9D8"/>
    <w:lvl w:ilvl="0" w:tplc="040B0001">
      <w:start w:val="1"/>
      <w:numFmt w:val="bullet"/>
      <w:lvlText w:val=""/>
      <w:lvlJc w:val="left"/>
      <w:pPr>
        <w:ind w:left="1443" w:hanging="360"/>
      </w:pPr>
      <w:rPr>
        <w:rFonts w:ascii="Symbol" w:hAnsi="Symbol" w:hint="default"/>
      </w:rPr>
    </w:lvl>
    <w:lvl w:ilvl="1" w:tplc="040B0003" w:tentative="1">
      <w:start w:val="1"/>
      <w:numFmt w:val="bullet"/>
      <w:lvlText w:val="o"/>
      <w:lvlJc w:val="left"/>
      <w:pPr>
        <w:ind w:left="2163" w:hanging="360"/>
      </w:pPr>
      <w:rPr>
        <w:rFonts w:ascii="Courier New" w:hAnsi="Courier New" w:cs="Courier New" w:hint="default"/>
      </w:rPr>
    </w:lvl>
    <w:lvl w:ilvl="2" w:tplc="040B0005" w:tentative="1">
      <w:start w:val="1"/>
      <w:numFmt w:val="bullet"/>
      <w:lvlText w:val=""/>
      <w:lvlJc w:val="left"/>
      <w:pPr>
        <w:ind w:left="2883" w:hanging="360"/>
      </w:pPr>
      <w:rPr>
        <w:rFonts w:ascii="Wingdings" w:hAnsi="Wingdings" w:hint="default"/>
      </w:rPr>
    </w:lvl>
    <w:lvl w:ilvl="3" w:tplc="040B0001" w:tentative="1">
      <w:start w:val="1"/>
      <w:numFmt w:val="bullet"/>
      <w:lvlText w:val=""/>
      <w:lvlJc w:val="left"/>
      <w:pPr>
        <w:ind w:left="3603" w:hanging="360"/>
      </w:pPr>
      <w:rPr>
        <w:rFonts w:ascii="Symbol" w:hAnsi="Symbol" w:hint="default"/>
      </w:rPr>
    </w:lvl>
    <w:lvl w:ilvl="4" w:tplc="040B0003" w:tentative="1">
      <w:start w:val="1"/>
      <w:numFmt w:val="bullet"/>
      <w:lvlText w:val="o"/>
      <w:lvlJc w:val="left"/>
      <w:pPr>
        <w:ind w:left="4323" w:hanging="360"/>
      </w:pPr>
      <w:rPr>
        <w:rFonts w:ascii="Courier New" w:hAnsi="Courier New" w:cs="Courier New" w:hint="default"/>
      </w:rPr>
    </w:lvl>
    <w:lvl w:ilvl="5" w:tplc="040B0005" w:tentative="1">
      <w:start w:val="1"/>
      <w:numFmt w:val="bullet"/>
      <w:lvlText w:val=""/>
      <w:lvlJc w:val="left"/>
      <w:pPr>
        <w:ind w:left="5043" w:hanging="360"/>
      </w:pPr>
      <w:rPr>
        <w:rFonts w:ascii="Wingdings" w:hAnsi="Wingdings" w:hint="default"/>
      </w:rPr>
    </w:lvl>
    <w:lvl w:ilvl="6" w:tplc="040B0001" w:tentative="1">
      <w:start w:val="1"/>
      <w:numFmt w:val="bullet"/>
      <w:lvlText w:val=""/>
      <w:lvlJc w:val="left"/>
      <w:pPr>
        <w:ind w:left="5763" w:hanging="360"/>
      </w:pPr>
      <w:rPr>
        <w:rFonts w:ascii="Symbol" w:hAnsi="Symbol" w:hint="default"/>
      </w:rPr>
    </w:lvl>
    <w:lvl w:ilvl="7" w:tplc="040B0003" w:tentative="1">
      <w:start w:val="1"/>
      <w:numFmt w:val="bullet"/>
      <w:lvlText w:val="o"/>
      <w:lvlJc w:val="left"/>
      <w:pPr>
        <w:ind w:left="6483" w:hanging="360"/>
      </w:pPr>
      <w:rPr>
        <w:rFonts w:ascii="Courier New" w:hAnsi="Courier New" w:cs="Courier New" w:hint="default"/>
      </w:rPr>
    </w:lvl>
    <w:lvl w:ilvl="8" w:tplc="040B0005" w:tentative="1">
      <w:start w:val="1"/>
      <w:numFmt w:val="bullet"/>
      <w:lvlText w:val=""/>
      <w:lvlJc w:val="left"/>
      <w:pPr>
        <w:ind w:left="7203" w:hanging="360"/>
      </w:pPr>
      <w:rPr>
        <w:rFonts w:ascii="Wingdings" w:hAnsi="Wingdings" w:hint="default"/>
      </w:rPr>
    </w:lvl>
  </w:abstractNum>
  <w:abstractNum w:abstractNumId="9"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F3C484B"/>
    <w:multiLevelType w:val="hybridMultilevel"/>
    <w:tmpl w:val="6A7ED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BC1C77"/>
    <w:multiLevelType w:val="hybridMultilevel"/>
    <w:tmpl w:val="0DF0FBEA"/>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6062AB"/>
    <w:multiLevelType w:val="hybridMultilevel"/>
    <w:tmpl w:val="E796FCA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65E22B6"/>
    <w:multiLevelType w:val="hybridMultilevel"/>
    <w:tmpl w:val="D7B26E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B93854"/>
    <w:multiLevelType w:val="hybridMultilevel"/>
    <w:tmpl w:val="54B62540"/>
    <w:lvl w:ilvl="0" w:tplc="040B0001">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FC3892"/>
    <w:multiLevelType w:val="hybridMultilevel"/>
    <w:tmpl w:val="40B01760"/>
    <w:lvl w:ilvl="0" w:tplc="FFFFFFFF">
      <w:start w:val="1"/>
      <w:numFmt w:val="decimal"/>
      <w:lvlText w:val="%1."/>
      <w:lvlJc w:val="left"/>
      <w:pPr>
        <w:ind w:left="720" w:hanging="360"/>
      </w:pPr>
      <w:rPr>
        <w:rFonts w:hint="default"/>
        <w:i w:val="0"/>
        <w:iCs w:val="0"/>
        <w:color w:val="auto"/>
      </w:rPr>
    </w:lvl>
    <w:lvl w:ilvl="1" w:tplc="5CE42EB0">
      <w:start w:val="18"/>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D70E48"/>
    <w:multiLevelType w:val="hybridMultilevel"/>
    <w:tmpl w:val="66FEB8BE"/>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37015"/>
    <w:multiLevelType w:val="hybridMultilevel"/>
    <w:tmpl w:val="E2EC3DD8"/>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7624CB"/>
    <w:multiLevelType w:val="hybridMultilevel"/>
    <w:tmpl w:val="10C6F36C"/>
    <w:lvl w:ilvl="0" w:tplc="040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2B501D"/>
    <w:multiLevelType w:val="hybridMultilevel"/>
    <w:tmpl w:val="E7261AC2"/>
    <w:lvl w:ilvl="0" w:tplc="FFFFFFFF">
      <w:start w:val="1"/>
      <w:numFmt w:val="decimal"/>
      <w:lvlText w:val="%1."/>
      <w:lvlJc w:val="left"/>
      <w:pPr>
        <w:ind w:left="720" w:hanging="360"/>
      </w:pPr>
      <w:rPr>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780B70"/>
    <w:multiLevelType w:val="hybridMultilevel"/>
    <w:tmpl w:val="EAA69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72E75C9"/>
    <w:multiLevelType w:val="hybridMultilevel"/>
    <w:tmpl w:val="2B245408"/>
    <w:lvl w:ilvl="0" w:tplc="8F82E830">
      <w:start w:val="1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D133E1"/>
    <w:multiLevelType w:val="hybridMultilevel"/>
    <w:tmpl w:val="AC54975A"/>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BD1A38"/>
    <w:multiLevelType w:val="hybridMultilevel"/>
    <w:tmpl w:val="1304E74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7B9E1F87"/>
    <w:multiLevelType w:val="hybridMultilevel"/>
    <w:tmpl w:val="862CC0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D260090"/>
    <w:multiLevelType w:val="hybridMultilevel"/>
    <w:tmpl w:val="618CC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D2F3E1B"/>
    <w:multiLevelType w:val="hybridMultilevel"/>
    <w:tmpl w:val="423ED222"/>
    <w:lvl w:ilvl="0" w:tplc="040B0001">
      <w:start w:val="1"/>
      <w:numFmt w:val="bullet"/>
      <w:lvlText w:val=""/>
      <w:lvlJc w:val="left"/>
      <w:pPr>
        <w:ind w:left="729" w:hanging="360"/>
      </w:pPr>
      <w:rPr>
        <w:rFonts w:ascii="Symbol" w:hAnsi="Symbol" w:hint="default"/>
      </w:rPr>
    </w:lvl>
    <w:lvl w:ilvl="1" w:tplc="040B0003">
      <w:start w:val="1"/>
      <w:numFmt w:val="bullet"/>
      <w:lvlText w:val="o"/>
      <w:lvlJc w:val="left"/>
      <w:pPr>
        <w:ind w:left="1449" w:hanging="360"/>
      </w:pPr>
      <w:rPr>
        <w:rFonts w:ascii="Courier New" w:hAnsi="Courier New" w:cs="Courier New" w:hint="default"/>
      </w:rPr>
    </w:lvl>
    <w:lvl w:ilvl="2" w:tplc="040B0005" w:tentative="1">
      <w:start w:val="1"/>
      <w:numFmt w:val="bullet"/>
      <w:lvlText w:val=""/>
      <w:lvlJc w:val="left"/>
      <w:pPr>
        <w:ind w:left="2169" w:hanging="360"/>
      </w:pPr>
      <w:rPr>
        <w:rFonts w:ascii="Wingdings" w:hAnsi="Wingdings" w:hint="default"/>
      </w:rPr>
    </w:lvl>
    <w:lvl w:ilvl="3" w:tplc="040B0001" w:tentative="1">
      <w:start w:val="1"/>
      <w:numFmt w:val="bullet"/>
      <w:lvlText w:val=""/>
      <w:lvlJc w:val="left"/>
      <w:pPr>
        <w:ind w:left="2889" w:hanging="360"/>
      </w:pPr>
      <w:rPr>
        <w:rFonts w:ascii="Symbol" w:hAnsi="Symbol" w:hint="default"/>
      </w:rPr>
    </w:lvl>
    <w:lvl w:ilvl="4" w:tplc="040B0003" w:tentative="1">
      <w:start w:val="1"/>
      <w:numFmt w:val="bullet"/>
      <w:lvlText w:val="o"/>
      <w:lvlJc w:val="left"/>
      <w:pPr>
        <w:ind w:left="3609" w:hanging="360"/>
      </w:pPr>
      <w:rPr>
        <w:rFonts w:ascii="Courier New" w:hAnsi="Courier New" w:cs="Courier New" w:hint="default"/>
      </w:rPr>
    </w:lvl>
    <w:lvl w:ilvl="5" w:tplc="040B0005" w:tentative="1">
      <w:start w:val="1"/>
      <w:numFmt w:val="bullet"/>
      <w:lvlText w:val=""/>
      <w:lvlJc w:val="left"/>
      <w:pPr>
        <w:ind w:left="4329" w:hanging="360"/>
      </w:pPr>
      <w:rPr>
        <w:rFonts w:ascii="Wingdings" w:hAnsi="Wingdings" w:hint="default"/>
      </w:rPr>
    </w:lvl>
    <w:lvl w:ilvl="6" w:tplc="040B0001" w:tentative="1">
      <w:start w:val="1"/>
      <w:numFmt w:val="bullet"/>
      <w:lvlText w:val=""/>
      <w:lvlJc w:val="left"/>
      <w:pPr>
        <w:ind w:left="5049" w:hanging="360"/>
      </w:pPr>
      <w:rPr>
        <w:rFonts w:ascii="Symbol" w:hAnsi="Symbol" w:hint="default"/>
      </w:rPr>
    </w:lvl>
    <w:lvl w:ilvl="7" w:tplc="040B0003" w:tentative="1">
      <w:start w:val="1"/>
      <w:numFmt w:val="bullet"/>
      <w:lvlText w:val="o"/>
      <w:lvlJc w:val="left"/>
      <w:pPr>
        <w:ind w:left="5769" w:hanging="360"/>
      </w:pPr>
      <w:rPr>
        <w:rFonts w:ascii="Courier New" w:hAnsi="Courier New" w:cs="Courier New" w:hint="default"/>
      </w:rPr>
    </w:lvl>
    <w:lvl w:ilvl="8" w:tplc="040B0005" w:tentative="1">
      <w:start w:val="1"/>
      <w:numFmt w:val="bullet"/>
      <w:lvlText w:val=""/>
      <w:lvlJc w:val="left"/>
      <w:pPr>
        <w:ind w:left="6489" w:hanging="360"/>
      </w:pPr>
      <w:rPr>
        <w:rFonts w:ascii="Wingdings" w:hAnsi="Wingdings" w:hint="default"/>
      </w:rPr>
    </w:lvl>
  </w:abstractNum>
  <w:abstractNum w:abstractNumId="29"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0" w15:restartNumberingAfterBreak="0">
    <w:nsid w:val="7FBB70C8"/>
    <w:multiLevelType w:val="hybridMultilevel"/>
    <w:tmpl w:val="5E94CCE6"/>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4DEA8126">
      <w:start w:val="7"/>
      <w:numFmt w:val="bullet"/>
      <w:lvlText w:val="-"/>
      <w:lvlJc w:val="left"/>
      <w:pPr>
        <w:ind w:left="2880" w:hanging="360"/>
      </w:pPr>
      <w:rPr>
        <w:rFonts w:ascii="Calibri" w:eastAsiaTheme="minorHAnsi" w:hAnsi="Calibri" w:cs="Calibri"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88187300">
    <w:abstractNumId w:val="28"/>
  </w:num>
  <w:num w:numId="2" w16cid:durableId="2057659207">
    <w:abstractNumId w:val="11"/>
  </w:num>
  <w:num w:numId="3" w16cid:durableId="1470634170">
    <w:abstractNumId w:val="14"/>
  </w:num>
  <w:num w:numId="4" w16cid:durableId="1656297187">
    <w:abstractNumId w:val="29"/>
  </w:num>
  <w:num w:numId="5" w16cid:durableId="1994482480">
    <w:abstractNumId w:val="4"/>
  </w:num>
  <w:num w:numId="6" w16cid:durableId="1048845324">
    <w:abstractNumId w:val="26"/>
  </w:num>
  <w:num w:numId="7" w16cid:durableId="888759387">
    <w:abstractNumId w:val="30"/>
  </w:num>
  <w:num w:numId="8" w16cid:durableId="653030673">
    <w:abstractNumId w:val="17"/>
  </w:num>
  <w:num w:numId="9" w16cid:durableId="335154550">
    <w:abstractNumId w:val="12"/>
  </w:num>
  <w:num w:numId="10" w16cid:durableId="526023378">
    <w:abstractNumId w:val="9"/>
  </w:num>
  <w:num w:numId="11" w16cid:durableId="1328636387">
    <w:abstractNumId w:val="27"/>
  </w:num>
  <w:num w:numId="12" w16cid:durableId="646473538">
    <w:abstractNumId w:val="5"/>
  </w:num>
  <w:num w:numId="13" w16cid:durableId="628169059">
    <w:abstractNumId w:val="10"/>
  </w:num>
  <w:num w:numId="14" w16cid:durableId="1236817547">
    <w:abstractNumId w:val="15"/>
  </w:num>
  <w:num w:numId="15" w16cid:durableId="1376387939">
    <w:abstractNumId w:val="7"/>
  </w:num>
  <w:num w:numId="16" w16cid:durableId="179196884">
    <w:abstractNumId w:val="13"/>
  </w:num>
  <w:num w:numId="17" w16cid:durableId="865405051">
    <w:abstractNumId w:val="2"/>
  </w:num>
  <w:num w:numId="18" w16cid:durableId="703020616">
    <w:abstractNumId w:val="1"/>
  </w:num>
  <w:num w:numId="19" w16cid:durableId="202062591">
    <w:abstractNumId w:val="3"/>
  </w:num>
  <w:num w:numId="20" w16cid:durableId="1953592966">
    <w:abstractNumId w:val="24"/>
  </w:num>
  <w:num w:numId="21" w16cid:durableId="1802191169">
    <w:abstractNumId w:val="6"/>
  </w:num>
  <w:num w:numId="22" w16cid:durableId="141042634">
    <w:abstractNumId w:val="18"/>
  </w:num>
  <w:num w:numId="23" w16cid:durableId="917979881">
    <w:abstractNumId w:val="16"/>
  </w:num>
  <w:num w:numId="24" w16cid:durableId="753554513">
    <w:abstractNumId w:val="21"/>
  </w:num>
  <w:num w:numId="25" w16cid:durableId="854270345">
    <w:abstractNumId w:val="23"/>
  </w:num>
  <w:num w:numId="26" w16cid:durableId="1799106482">
    <w:abstractNumId w:val="0"/>
  </w:num>
  <w:num w:numId="27" w16cid:durableId="526598298">
    <w:abstractNumId w:val="8"/>
  </w:num>
  <w:num w:numId="28" w16cid:durableId="576324497">
    <w:abstractNumId w:val="22"/>
  </w:num>
  <w:num w:numId="29" w16cid:durableId="874317082">
    <w:abstractNumId w:val="19"/>
  </w:num>
  <w:num w:numId="30" w16cid:durableId="1260799430">
    <w:abstractNumId w:val="20"/>
  </w:num>
  <w:num w:numId="31" w16cid:durableId="126808160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6"/>
    <w:rsid w:val="0003139D"/>
    <w:rsid w:val="00050EB1"/>
    <w:rsid w:val="000533C5"/>
    <w:rsid w:val="00053EA9"/>
    <w:rsid w:val="00054F01"/>
    <w:rsid w:val="00054FAE"/>
    <w:rsid w:val="0005722A"/>
    <w:rsid w:val="00080E22"/>
    <w:rsid w:val="00087BF4"/>
    <w:rsid w:val="0009299A"/>
    <w:rsid w:val="0009716E"/>
    <w:rsid w:val="000A1DEF"/>
    <w:rsid w:val="000A3AEC"/>
    <w:rsid w:val="000A3BCD"/>
    <w:rsid w:val="000A6C11"/>
    <w:rsid w:val="000B195A"/>
    <w:rsid w:val="000B20D2"/>
    <w:rsid w:val="000B43C6"/>
    <w:rsid w:val="000D56CC"/>
    <w:rsid w:val="000D687A"/>
    <w:rsid w:val="00102FE3"/>
    <w:rsid w:val="00117358"/>
    <w:rsid w:val="001338AB"/>
    <w:rsid w:val="00142192"/>
    <w:rsid w:val="001471F4"/>
    <w:rsid w:val="00151292"/>
    <w:rsid w:val="001624CC"/>
    <w:rsid w:val="00164896"/>
    <w:rsid w:val="001727FC"/>
    <w:rsid w:val="001821AC"/>
    <w:rsid w:val="001845B1"/>
    <w:rsid w:val="00191FDB"/>
    <w:rsid w:val="0019389B"/>
    <w:rsid w:val="001A7681"/>
    <w:rsid w:val="001B7F18"/>
    <w:rsid w:val="001C27C7"/>
    <w:rsid w:val="001D5D8B"/>
    <w:rsid w:val="001E3C46"/>
    <w:rsid w:val="001F157D"/>
    <w:rsid w:val="002002B7"/>
    <w:rsid w:val="002008B8"/>
    <w:rsid w:val="002072A1"/>
    <w:rsid w:val="0021369C"/>
    <w:rsid w:val="00231C02"/>
    <w:rsid w:val="00235DA9"/>
    <w:rsid w:val="0024211D"/>
    <w:rsid w:val="00252354"/>
    <w:rsid w:val="00253434"/>
    <w:rsid w:val="00256854"/>
    <w:rsid w:val="00266339"/>
    <w:rsid w:val="00267DF8"/>
    <w:rsid w:val="002801F0"/>
    <w:rsid w:val="00287939"/>
    <w:rsid w:val="002B2950"/>
    <w:rsid w:val="002C1253"/>
    <w:rsid w:val="002D31DB"/>
    <w:rsid w:val="002D327E"/>
    <w:rsid w:val="002D6F8E"/>
    <w:rsid w:val="002E2DDE"/>
    <w:rsid w:val="002F423D"/>
    <w:rsid w:val="002F7EEA"/>
    <w:rsid w:val="0030138E"/>
    <w:rsid w:val="0030620C"/>
    <w:rsid w:val="0031159D"/>
    <w:rsid w:val="00314682"/>
    <w:rsid w:val="00317725"/>
    <w:rsid w:val="003216BE"/>
    <w:rsid w:val="0033474A"/>
    <w:rsid w:val="003378F6"/>
    <w:rsid w:val="00342CB3"/>
    <w:rsid w:val="00343522"/>
    <w:rsid w:val="00345008"/>
    <w:rsid w:val="0037268A"/>
    <w:rsid w:val="003828BE"/>
    <w:rsid w:val="00384DB7"/>
    <w:rsid w:val="003C5005"/>
    <w:rsid w:val="003D1F82"/>
    <w:rsid w:val="003E421E"/>
    <w:rsid w:val="003E6D7C"/>
    <w:rsid w:val="003E712F"/>
    <w:rsid w:val="003E71E1"/>
    <w:rsid w:val="003E7E11"/>
    <w:rsid w:val="003F1181"/>
    <w:rsid w:val="004063D0"/>
    <w:rsid w:val="004119CE"/>
    <w:rsid w:val="00420FD3"/>
    <w:rsid w:val="0042234F"/>
    <w:rsid w:val="00426914"/>
    <w:rsid w:val="00427D09"/>
    <w:rsid w:val="00443C42"/>
    <w:rsid w:val="00445296"/>
    <w:rsid w:val="0044531E"/>
    <w:rsid w:val="004507D2"/>
    <w:rsid w:val="00452B44"/>
    <w:rsid w:val="00460008"/>
    <w:rsid w:val="0047603D"/>
    <w:rsid w:val="004905CA"/>
    <w:rsid w:val="00495801"/>
    <w:rsid w:val="004B1C7D"/>
    <w:rsid w:val="004C07B8"/>
    <w:rsid w:val="004C138A"/>
    <w:rsid w:val="004C1D37"/>
    <w:rsid w:val="004C2935"/>
    <w:rsid w:val="004C3A54"/>
    <w:rsid w:val="004E249A"/>
    <w:rsid w:val="004E5EA1"/>
    <w:rsid w:val="004F6759"/>
    <w:rsid w:val="004F783E"/>
    <w:rsid w:val="005121B1"/>
    <w:rsid w:val="00516803"/>
    <w:rsid w:val="00530E38"/>
    <w:rsid w:val="005313E4"/>
    <w:rsid w:val="00537EA0"/>
    <w:rsid w:val="00552058"/>
    <w:rsid w:val="0055416C"/>
    <w:rsid w:val="005545B8"/>
    <w:rsid w:val="00557105"/>
    <w:rsid w:val="00561A51"/>
    <w:rsid w:val="00576B54"/>
    <w:rsid w:val="00577160"/>
    <w:rsid w:val="00582483"/>
    <w:rsid w:val="00582682"/>
    <w:rsid w:val="00583D37"/>
    <w:rsid w:val="0058434C"/>
    <w:rsid w:val="005949DB"/>
    <w:rsid w:val="005B6F8C"/>
    <w:rsid w:val="005C3188"/>
    <w:rsid w:val="005C7839"/>
    <w:rsid w:val="005D7659"/>
    <w:rsid w:val="005E2956"/>
    <w:rsid w:val="005F1BB7"/>
    <w:rsid w:val="00605863"/>
    <w:rsid w:val="006131C4"/>
    <w:rsid w:val="00615F1C"/>
    <w:rsid w:val="00627488"/>
    <w:rsid w:val="00644EFD"/>
    <w:rsid w:val="00650D29"/>
    <w:rsid w:val="00671F0C"/>
    <w:rsid w:val="00672FBB"/>
    <w:rsid w:val="006918D4"/>
    <w:rsid w:val="00691967"/>
    <w:rsid w:val="006B24FB"/>
    <w:rsid w:val="006B505A"/>
    <w:rsid w:val="006B5CEF"/>
    <w:rsid w:val="006D7715"/>
    <w:rsid w:val="006E7092"/>
    <w:rsid w:val="007130BF"/>
    <w:rsid w:val="0072462B"/>
    <w:rsid w:val="00725B96"/>
    <w:rsid w:val="00734D09"/>
    <w:rsid w:val="0075441D"/>
    <w:rsid w:val="00760017"/>
    <w:rsid w:val="00770956"/>
    <w:rsid w:val="0077277C"/>
    <w:rsid w:val="00776657"/>
    <w:rsid w:val="0077715A"/>
    <w:rsid w:val="0078143A"/>
    <w:rsid w:val="007902C9"/>
    <w:rsid w:val="007A0B1A"/>
    <w:rsid w:val="007B545B"/>
    <w:rsid w:val="007C7568"/>
    <w:rsid w:val="00803AD9"/>
    <w:rsid w:val="00806E3C"/>
    <w:rsid w:val="00814CF4"/>
    <w:rsid w:val="00823315"/>
    <w:rsid w:val="008271E9"/>
    <w:rsid w:val="008314B1"/>
    <w:rsid w:val="00836F2E"/>
    <w:rsid w:val="00847451"/>
    <w:rsid w:val="008578F0"/>
    <w:rsid w:val="00860A87"/>
    <w:rsid w:val="0087038C"/>
    <w:rsid w:val="008708C1"/>
    <w:rsid w:val="00881630"/>
    <w:rsid w:val="008A295E"/>
    <w:rsid w:val="008A492C"/>
    <w:rsid w:val="008B27A6"/>
    <w:rsid w:val="008C713F"/>
    <w:rsid w:val="008D3BDE"/>
    <w:rsid w:val="008D5112"/>
    <w:rsid w:val="008E4965"/>
    <w:rsid w:val="00904136"/>
    <w:rsid w:val="0091609F"/>
    <w:rsid w:val="00930396"/>
    <w:rsid w:val="009315F0"/>
    <w:rsid w:val="009316E9"/>
    <w:rsid w:val="0095023B"/>
    <w:rsid w:val="00977589"/>
    <w:rsid w:val="00992BA3"/>
    <w:rsid w:val="00993DEB"/>
    <w:rsid w:val="0099767B"/>
    <w:rsid w:val="009A16E3"/>
    <w:rsid w:val="009A2956"/>
    <w:rsid w:val="009A32D7"/>
    <w:rsid w:val="009A7F0D"/>
    <w:rsid w:val="009C0CB8"/>
    <w:rsid w:val="009C386B"/>
    <w:rsid w:val="009C573A"/>
    <w:rsid w:val="009D2B07"/>
    <w:rsid w:val="009D30E0"/>
    <w:rsid w:val="009E347D"/>
    <w:rsid w:val="009F608B"/>
    <w:rsid w:val="00A00DBB"/>
    <w:rsid w:val="00A03AD6"/>
    <w:rsid w:val="00A13772"/>
    <w:rsid w:val="00A153CA"/>
    <w:rsid w:val="00A17CCE"/>
    <w:rsid w:val="00A17CD5"/>
    <w:rsid w:val="00A22CA0"/>
    <w:rsid w:val="00A2722F"/>
    <w:rsid w:val="00A363D5"/>
    <w:rsid w:val="00A40C98"/>
    <w:rsid w:val="00A45DA3"/>
    <w:rsid w:val="00A54432"/>
    <w:rsid w:val="00A57F62"/>
    <w:rsid w:val="00A64259"/>
    <w:rsid w:val="00A6492C"/>
    <w:rsid w:val="00A67A93"/>
    <w:rsid w:val="00A72084"/>
    <w:rsid w:val="00A72674"/>
    <w:rsid w:val="00A7715C"/>
    <w:rsid w:val="00A94279"/>
    <w:rsid w:val="00A97B4C"/>
    <w:rsid w:val="00AA72D1"/>
    <w:rsid w:val="00AB7746"/>
    <w:rsid w:val="00AC10B2"/>
    <w:rsid w:val="00AC4CB2"/>
    <w:rsid w:val="00AD1D8E"/>
    <w:rsid w:val="00AE437F"/>
    <w:rsid w:val="00AE4CBC"/>
    <w:rsid w:val="00AE6203"/>
    <w:rsid w:val="00B03FE5"/>
    <w:rsid w:val="00B04C30"/>
    <w:rsid w:val="00B1138A"/>
    <w:rsid w:val="00B20989"/>
    <w:rsid w:val="00B232A2"/>
    <w:rsid w:val="00B25EBC"/>
    <w:rsid w:val="00B32585"/>
    <w:rsid w:val="00B363F5"/>
    <w:rsid w:val="00B37B71"/>
    <w:rsid w:val="00B56A87"/>
    <w:rsid w:val="00B63587"/>
    <w:rsid w:val="00BB05E0"/>
    <w:rsid w:val="00BB447F"/>
    <w:rsid w:val="00BC0019"/>
    <w:rsid w:val="00BC02FF"/>
    <w:rsid w:val="00BC107C"/>
    <w:rsid w:val="00BC5176"/>
    <w:rsid w:val="00BE34A4"/>
    <w:rsid w:val="00BE7C4C"/>
    <w:rsid w:val="00C12530"/>
    <w:rsid w:val="00C12F7F"/>
    <w:rsid w:val="00C165B3"/>
    <w:rsid w:val="00C16967"/>
    <w:rsid w:val="00C24DEA"/>
    <w:rsid w:val="00C26D5E"/>
    <w:rsid w:val="00C44E4E"/>
    <w:rsid w:val="00C51F5B"/>
    <w:rsid w:val="00C570A6"/>
    <w:rsid w:val="00C737A2"/>
    <w:rsid w:val="00C86CB1"/>
    <w:rsid w:val="00C87C9B"/>
    <w:rsid w:val="00CA39DD"/>
    <w:rsid w:val="00CB022B"/>
    <w:rsid w:val="00CB64BE"/>
    <w:rsid w:val="00CB7460"/>
    <w:rsid w:val="00CD75C7"/>
    <w:rsid w:val="00CD7EBB"/>
    <w:rsid w:val="00CE7DDD"/>
    <w:rsid w:val="00CF0D63"/>
    <w:rsid w:val="00CF43B4"/>
    <w:rsid w:val="00CF611C"/>
    <w:rsid w:val="00CF7649"/>
    <w:rsid w:val="00D012C8"/>
    <w:rsid w:val="00D206AC"/>
    <w:rsid w:val="00D308D0"/>
    <w:rsid w:val="00D4168F"/>
    <w:rsid w:val="00D44482"/>
    <w:rsid w:val="00D47013"/>
    <w:rsid w:val="00D820C3"/>
    <w:rsid w:val="00D9147F"/>
    <w:rsid w:val="00D932C0"/>
    <w:rsid w:val="00DB14C7"/>
    <w:rsid w:val="00DB1C82"/>
    <w:rsid w:val="00DB3F1F"/>
    <w:rsid w:val="00DD06B5"/>
    <w:rsid w:val="00DF293C"/>
    <w:rsid w:val="00DF2FCF"/>
    <w:rsid w:val="00E1204E"/>
    <w:rsid w:val="00E12912"/>
    <w:rsid w:val="00E43BCC"/>
    <w:rsid w:val="00E6530E"/>
    <w:rsid w:val="00E6669D"/>
    <w:rsid w:val="00E73B82"/>
    <w:rsid w:val="00E745F7"/>
    <w:rsid w:val="00E7558E"/>
    <w:rsid w:val="00EA20D3"/>
    <w:rsid w:val="00EA24E8"/>
    <w:rsid w:val="00EB1466"/>
    <w:rsid w:val="00EB757C"/>
    <w:rsid w:val="00EC0334"/>
    <w:rsid w:val="00EC7C7E"/>
    <w:rsid w:val="00ED0292"/>
    <w:rsid w:val="00ED0890"/>
    <w:rsid w:val="00ED26AE"/>
    <w:rsid w:val="00EE704F"/>
    <w:rsid w:val="00EF3774"/>
    <w:rsid w:val="00EF5E15"/>
    <w:rsid w:val="00F060CB"/>
    <w:rsid w:val="00F061A5"/>
    <w:rsid w:val="00F24115"/>
    <w:rsid w:val="00F25965"/>
    <w:rsid w:val="00F31C65"/>
    <w:rsid w:val="00F37B79"/>
    <w:rsid w:val="00F67F4D"/>
    <w:rsid w:val="00F90ED2"/>
    <w:rsid w:val="00FA024A"/>
    <w:rsid w:val="00FB50CC"/>
    <w:rsid w:val="00FB50E2"/>
    <w:rsid w:val="00FC0ED2"/>
    <w:rsid w:val="00FC3244"/>
    <w:rsid w:val="00FC5D9E"/>
    <w:rsid w:val="00FD6522"/>
    <w:rsid w:val="00FD7AD1"/>
    <w:rsid w:val="00FE1EC4"/>
    <w:rsid w:val="00FE73CE"/>
    <w:rsid w:val="00FF0673"/>
    <w:rsid w:val="28936165"/>
    <w:rsid w:val="36F1C9EA"/>
    <w:rsid w:val="45BD8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8B4E"/>
  <w15:chartTrackingRefBased/>
  <w15:docId w15:val="{4273F04C-7E5B-4515-9F36-C2AE450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7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F2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78F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271E9"/>
    <w:pPr>
      <w:ind w:left="720"/>
      <w:contextualSpacing/>
    </w:pPr>
  </w:style>
  <w:style w:type="paragraph" w:styleId="Eivli">
    <w:name w:val="No Spacing"/>
    <w:uiPriority w:val="1"/>
    <w:qFormat/>
    <w:rsid w:val="008271E9"/>
    <w:pPr>
      <w:spacing w:after="0" w:line="240" w:lineRule="auto"/>
    </w:pPr>
  </w:style>
  <w:style w:type="character" w:customStyle="1" w:styleId="bold">
    <w:name w:val="bold"/>
    <w:basedOn w:val="Kappaleenoletusfontti"/>
    <w:rsid w:val="008271E9"/>
  </w:style>
  <w:style w:type="character" w:styleId="Hyperlinkki">
    <w:name w:val="Hyperlink"/>
    <w:basedOn w:val="Kappaleenoletusfontti"/>
    <w:uiPriority w:val="99"/>
    <w:unhideWhenUsed/>
    <w:rsid w:val="008271E9"/>
    <w:rPr>
      <w:color w:val="0000FF"/>
      <w:u w:val="single"/>
    </w:rPr>
  </w:style>
  <w:style w:type="character" w:styleId="Kommentinviite">
    <w:name w:val="annotation reference"/>
    <w:basedOn w:val="Kappaleenoletusfontti"/>
    <w:uiPriority w:val="99"/>
    <w:semiHidden/>
    <w:unhideWhenUsed/>
    <w:rsid w:val="008271E9"/>
    <w:rPr>
      <w:sz w:val="16"/>
      <w:szCs w:val="16"/>
    </w:rPr>
  </w:style>
  <w:style w:type="paragraph" w:styleId="Kommentinteksti">
    <w:name w:val="annotation text"/>
    <w:basedOn w:val="Normaali"/>
    <w:link w:val="KommentintekstiChar"/>
    <w:uiPriority w:val="99"/>
    <w:unhideWhenUsed/>
    <w:rsid w:val="008271E9"/>
    <w:pPr>
      <w:spacing w:line="240" w:lineRule="auto"/>
    </w:pPr>
    <w:rPr>
      <w:sz w:val="20"/>
      <w:szCs w:val="20"/>
    </w:rPr>
  </w:style>
  <w:style w:type="character" w:customStyle="1" w:styleId="KommentintekstiChar">
    <w:name w:val="Kommentin teksti Char"/>
    <w:basedOn w:val="Kappaleenoletusfontti"/>
    <w:link w:val="Kommentinteksti"/>
    <w:uiPriority w:val="99"/>
    <w:rsid w:val="008271E9"/>
    <w:rPr>
      <w:sz w:val="20"/>
      <w:szCs w:val="20"/>
    </w:rPr>
  </w:style>
  <w:style w:type="paragraph" w:styleId="Kommentinotsikko">
    <w:name w:val="annotation subject"/>
    <w:basedOn w:val="Kommentinteksti"/>
    <w:next w:val="Kommentinteksti"/>
    <w:link w:val="KommentinotsikkoChar"/>
    <w:uiPriority w:val="99"/>
    <w:semiHidden/>
    <w:unhideWhenUsed/>
    <w:rsid w:val="008271E9"/>
    <w:rPr>
      <w:b/>
      <w:bCs/>
    </w:rPr>
  </w:style>
  <w:style w:type="character" w:customStyle="1" w:styleId="KommentinotsikkoChar">
    <w:name w:val="Kommentin otsikko Char"/>
    <w:basedOn w:val="KommentintekstiChar"/>
    <w:link w:val="Kommentinotsikko"/>
    <w:uiPriority w:val="99"/>
    <w:semiHidden/>
    <w:rsid w:val="008271E9"/>
    <w:rPr>
      <w:b/>
      <w:bCs/>
      <w:sz w:val="20"/>
      <w:szCs w:val="20"/>
    </w:rPr>
  </w:style>
  <w:style w:type="character" w:styleId="Ratkaisematonmaininta">
    <w:name w:val="Unresolved Mention"/>
    <w:basedOn w:val="Kappaleenoletusfontti"/>
    <w:uiPriority w:val="99"/>
    <w:semiHidden/>
    <w:unhideWhenUsed/>
    <w:rsid w:val="00A7715C"/>
    <w:rPr>
      <w:color w:val="605E5C"/>
      <w:shd w:val="clear" w:color="auto" w:fill="E1DFDD"/>
    </w:rPr>
  </w:style>
  <w:style w:type="character" w:styleId="AvattuHyperlinkki">
    <w:name w:val="FollowedHyperlink"/>
    <w:basedOn w:val="Kappaleenoletusfontti"/>
    <w:uiPriority w:val="99"/>
    <w:semiHidden/>
    <w:unhideWhenUsed/>
    <w:rsid w:val="00A72084"/>
    <w:rPr>
      <w:color w:val="954F72" w:themeColor="followedHyperlink"/>
      <w:u w:val="single"/>
    </w:rPr>
  </w:style>
  <w:style w:type="paragraph" w:styleId="Seliteteksti">
    <w:name w:val="Balloon Text"/>
    <w:basedOn w:val="Normaali"/>
    <w:link w:val="SelitetekstiChar"/>
    <w:uiPriority w:val="99"/>
    <w:semiHidden/>
    <w:unhideWhenUsed/>
    <w:rsid w:val="004600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008"/>
    <w:rPr>
      <w:rFonts w:ascii="Segoe UI" w:hAnsi="Segoe UI" w:cs="Segoe UI"/>
      <w:sz w:val="18"/>
      <w:szCs w:val="18"/>
    </w:rPr>
  </w:style>
  <w:style w:type="character" w:customStyle="1" w:styleId="ui-provider">
    <w:name w:val="ui-provider"/>
    <w:basedOn w:val="Kappaleenoletusfontti"/>
    <w:rsid w:val="009A7F0D"/>
  </w:style>
  <w:style w:type="paragraph" w:styleId="Yltunniste">
    <w:name w:val="header"/>
    <w:basedOn w:val="Normaali"/>
    <w:link w:val="YltunnisteChar"/>
    <w:uiPriority w:val="99"/>
    <w:unhideWhenUsed/>
    <w:rsid w:val="004C07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7B8"/>
  </w:style>
  <w:style w:type="paragraph" w:styleId="Alatunniste">
    <w:name w:val="footer"/>
    <w:basedOn w:val="Normaali"/>
    <w:link w:val="AlatunnisteChar"/>
    <w:uiPriority w:val="99"/>
    <w:unhideWhenUsed/>
    <w:rsid w:val="004C07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7B8"/>
  </w:style>
  <w:style w:type="character" w:customStyle="1" w:styleId="Otsikko2Char">
    <w:name w:val="Otsikko 2 Char"/>
    <w:basedOn w:val="Kappaleenoletusfontti"/>
    <w:link w:val="Otsikko2"/>
    <w:uiPriority w:val="9"/>
    <w:rsid w:val="00DF2F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8094">
      <w:bodyDiv w:val="1"/>
      <w:marLeft w:val="0"/>
      <w:marRight w:val="0"/>
      <w:marTop w:val="0"/>
      <w:marBottom w:val="0"/>
      <w:divBdr>
        <w:top w:val="none" w:sz="0" w:space="0" w:color="auto"/>
        <w:left w:val="none" w:sz="0" w:space="0" w:color="auto"/>
        <w:bottom w:val="none" w:sz="0" w:space="0" w:color="auto"/>
        <w:right w:val="none" w:sz="0" w:space="0" w:color="auto"/>
      </w:divBdr>
    </w:div>
    <w:div w:id="1132359276">
      <w:bodyDiv w:val="1"/>
      <w:marLeft w:val="0"/>
      <w:marRight w:val="0"/>
      <w:marTop w:val="0"/>
      <w:marBottom w:val="0"/>
      <w:divBdr>
        <w:top w:val="none" w:sz="0" w:space="0" w:color="auto"/>
        <w:left w:val="none" w:sz="0" w:space="0" w:color="auto"/>
        <w:bottom w:val="none" w:sz="0" w:space="0" w:color="auto"/>
        <w:right w:val="none" w:sz="0" w:space="0" w:color="auto"/>
      </w:divBdr>
    </w:div>
    <w:div w:id="1415931261">
      <w:bodyDiv w:val="1"/>
      <w:marLeft w:val="0"/>
      <w:marRight w:val="0"/>
      <w:marTop w:val="0"/>
      <w:marBottom w:val="0"/>
      <w:divBdr>
        <w:top w:val="none" w:sz="0" w:space="0" w:color="auto"/>
        <w:left w:val="none" w:sz="0" w:space="0" w:color="auto"/>
        <w:bottom w:val="none" w:sz="0" w:space="0" w:color="auto"/>
        <w:right w:val="none" w:sz="0" w:space="0" w:color="auto"/>
      </w:divBdr>
    </w:div>
    <w:div w:id="1819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fi/laki/ajantasa/2009/2009055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fi/laki/ajantasa/2014/20140932?search%5Btype%5D=pika&amp;search%5Bpika%5D=ammattikorkeakoululak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lex.fi/fi/laki/ajantasa/2017/20170531?search%5Btype%5D=pika&amp;search%5Bpika%5D=laki%20ammatillisesta%20koulutukses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2017/20170531?search%5Btype%5D=pika&amp;search%5Bpika%5D=laki%20ammatillisesta%20koulutuksesta" TargetMode="External"/><Relationship Id="rId5" Type="http://schemas.openxmlformats.org/officeDocument/2006/relationships/numbering" Target="numbering.xml"/><Relationship Id="rId15" Type="http://schemas.openxmlformats.org/officeDocument/2006/relationships/hyperlink" Target="https://karvi.fi/ammatillinen-koulutus/teema-ja-jarjestelmaarvioinnit/ammatillisen-koulutuksen-tuottama-osaaminen-suhteessa-ammattikorkeakouluopintojen-vaatimuksii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rvi.fi/wp-content/uploads/2023/08/Tietosuoja-Amis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503078BC25D834C92688D9A0B640523" ma:contentTypeVersion="" ma:contentTypeDescription="Luo uusi asiakirja." ma:contentTypeScope="" ma:versionID="2aaa0ae4af82d452fac65e4697e63686">
  <xsd:schema xmlns:xsd="http://www.w3.org/2001/XMLSchema" xmlns:xs="http://www.w3.org/2001/XMLSchema" xmlns:p="http://schemas.microsoft.com/office/2006/metadata/properties" xmlns:ns2="5947c35f-0bb7-4730-aec0-78ba760b2ba6" targetNamespace="http://schemas.microsoft.com/office/2006/metadata/properties" ma:root="true" ma:fieldsID="3bd7de33ff44d5f747bfb76116b87fd1" ns2:_="">
    <xsd:import namespace="5947c35f-0bb7-4730-aec0-78ba760b2ba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7c35f-0bb7-4730-aec0-78ba760b2ba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F584-C00E-445A-8993-8638ACE00DEA}">
  <ds:schemaRefs>
    <ds:schemaRef ds:uri="http://schemas.microsoft.com/sharepoint/v3/contenttype/forms"/>
  </ds:schemaRefs>
</ds:datastoreItem>
</file>

<file path=customXml/itemProps2.xml><?xml version="1.0" encoding="utf-8"?>
<ds:datastoreItem xmlns:ds="http://schemas.openxmlformats.org/officeDocument/2006/customXml" ds:itemID="{52E427DA-8C44-4C1A-89E1-616F68FA44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47c35f-0bb7-4730-aec0-78ba760b2ba6"/>
    <ds:schemaRef ds:uri="http://www.w3.org/XML/1998/namespace"/>
    <ds:schemaRef ds:uri="http://purl.org/dc/dcmitype/"/>
  </ds:schemaRefs>
</ds:datastoreItem>
</file>

<file path=customXml/itemProps3.xml><?xml version="1.0" encoding="utf-8"?>
<ds:datastoreItem xmlns:ds="http://schemas.openxmlformats.org/officeDocument/2006/customXml" ds:itemID="{EC6331A4-0310-4A12-B7A5-0C9B5AAA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7c35f-0bb7-4730-aec0-78ba760b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46D4A-FA3C-42C1-A8A7-BA9BF352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1768</Words>
  <Characters>14329</Characters>
  <Application>Microsoft Office Word</Application>
  <DocSecurity>0</DocSecurity>
  <Lines>119</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16</cp:revision>
  <cp:lastPrinted>2023-08-02T10:28:00Z</cp:lastPrinted>
  <dcterms:created xsi:type="dcterms:W3CDTF">2023-06-16T09:26:00Z</dcterms:created>
  <dcterms:modified xsi:type="dcterms:W3CDTF">2023-08-11T06:11:00Z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0x010100E503078BC25D834C92688D9A0B640523</vt:lpwstr>
  </property>
</Properties>
</file>